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0F5D7">
      <w:pPr>
        <w:pStyle w:val="2"/>
      </w:pPr>
      <w:r>
        <w:rPr>
          <w:rFonts w:ascii="Times New Roman" w:hAnsi="Times New Roman" w:cs="Times New Roman"/>
        </w:rPr>
        <w:t>5．3　密度知识的应用</w:t>
      </w:r>
      <w:bookmarkStart w:id="0" w:name="_GoBack"/>
      <w:bookmarkEnd w:id="0"/>
    </w:p>
    <w:p w14:paraId="2996E01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85"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94"/>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24C29C0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6F9FD2A7">
      <w:pPr>
        <w:pStyle w:val="3"/>
        <w:ind w:firstLine="420" w:firstLineChars="200"/>
        <w:rPr>
          <w:rFonts w:hint="eastAsia" w:ascii="Times New Roman" w:hAnsi="Times New Roman" w:eastAsia="MingLiU_HKSCS" w:cs="Times New Roman"/>
        </w:rPr>
      </w:pPr>
      <w:r>
        <w:rPr>
          <w:rFonts w:ascii="Times New Roman" w:hAnsi="Times New Roman" w:cs="Times New Roman"/>
        </w:rPr>
        <w:t>(1)会查密度表</w:t>
      </w:r>
      <w:r>
        <w:rPr>
          <w:rFonts w:hint="eastAsia" w:ascii="Times New Roman" w:hAnsi="Times New Roman" w:eastAsia="MingLiU_HKSCS" w:cs="Times New Roman"/>
        </w:rPr>
        <w:t>，</w:t>
      </w:r>
      <w:r>
        <w:rPr>
          <w:rFonts w:ascii="Times New Roman" w:hAnsi="Times New Roman" w:cs="Times New Roman"/>
        </w:rPr>
        <w:t>知道物质的密度受温度影响。</w:t>
      </w:r>
    </w:p>
    <w:p w14:paraId="45BB9CB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2)知道测量固体和液体密度的一般方法。</w:t>
      </w:r>
    </w:p>
    <w:p w14:paraId="13B325D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2E43FC7C">
      <w:pPr>
        <w:pStyle w:val="3"/>
        <w:ind w:firstLine="420" w:firstLineChars="200"/>
        <w:rPr>
          <w:rFonts w:hint="eastAsia" w:ascii="Times New Roman" w:hAnsi="Times New Roman" w:eastAsia="MingLiU_HKSCS" w:cs="Times New Roman"/>
        </w:rPr>
      </w:pPr>
      <w:r>
        <w:rPr>
          <w:rFonts w:ascii="Times New Roman" w:hAnsi="Times New Roman" w:cs="Times New Roman"/>
        </w:rPr>
        <w:t>(1)能联系实际运用密度公式进行计算</w:t>
      </w:r>
      <w:r>
        <w:rPr>
          <w:rFonts w:hint="eastAsia" w:ascii="Times New Roman" w:hAnsi="Times New Roman" w:eastAsia="MingLiU_HKSCS" w:cs="Times New Roman"/>
        </w:rPr>
        <w:t>，</w:t>
      </w:r>
      <w:r>
        <w:rPr>
          <w:rFonts w:ascii="Times New Roman" w:hAnsi="Times New Roman" w:cs="Times New Roman"/>
        </w:rPr>
        <w:t>利用密度知识解决简单的实际问题。</w:t>
      </w:r>
    </w:p>
    <w:p w14:paraId="5B2B8DDA">
      <w:pPr>
        <w:pStyle w:val="3"/>
        <w:ind w:firstLine="420" w:firstLineChars="200"/>
        <w:rPr>
          <w:rFonts w:hint="eastAsia" w:ascii="Times New Roman" w:hAnsi="Times New Roman" w:eastAsia="MingLiU_HKSCS" w:cs="Times New Roman"/>
        </w:rPr>
      </w:pPr>
      <w:r>
        <w:rPr>
          <w:rFonts w:ascii="Times New Roman" w:hAnsi="Times New Roman" w:cs="Times New Roman"/>
        </w:rPr>
        <w:t>(2)在利用量筒测量不规则物体体积的过程中</w:t>
      </w:r>
      <w:r>
        <w:rPr>
          <w:rFonts w:hint="eastAsia" w:ascii="Times New Roman" w:hAnsi="Times New Roman" w:eastAsia="MingLiU_HKSCS" w:cs="Times New Roman"/>
        </w:rPr>
        <w:t>，</w:t>
      </w:r>
      <w:r>
        <w:rPr>
          <w:rFonts w:ascii="Times New Roman" w:hAnsi="Times New Roman" w:cs="Times New Roman"/>
        </w:rPr>
        <w:t>体会等效替代法在物理学中的应用。</w:t>
      </w:r>
    </w:p>
    <w:p w14:paraId="45D46C5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08138462">
      <w:pPr>
        <w:pStyle w:val="3"/>
        <w:ind w:firstLine="420" w:firstLineChars="200"/>
        <w:rPr>
          <w:rFonts w:hint="eastAsia" w:ascii="Times New Roman" w:hAnsi="Times New Roman" w:eastAsia="MingLiU_HKSCS" w:cs="Times New Roman"/>
        </w:rPr>
      </w:pPr>
      <w:r>
        <w:rPr>
          <w:rFonts w:ascii="Times New Roman" w:hAnsi="Times New Roman" w:cs="Times New Roman"/>
        </w:rPr>
        <w:t>(1)进一步熟悉天平的调节和使用</w:t>
      </w:r>
      <w:r>
        <w:rPr>
          <w:rFonts w:hint="eastAsia" w:ascii="Times New Roman" w:hAnsi="Times New Roman" w:eastAsia="MingLiU_HKSCS" w:cs="Times New Roman"/>
        </w:rPr>
        <w:t>，</w:t>
      </w:r>
      <w:r>
        <w:rPr>
          <w:rFonts w:ascii="Times New Roman" w:hAnsi="Times New Roman" w:cs="Times New Roman"/>
        </w:rPr>
        <w:t>能较熟练地使用天平、量筒测算出固体和液体的密度。</w:t>
      </w:r>
    </w:p>
    <w:p w14:paraId="36F67A26">
      <w:pPr>
        <w:pStyle w:val="3"/>
        <w:ind w:firstLine="420" w:firstLineChars="200"/>
        <w:rPr>
          <w:rFonts w:hint="eastAsia" w:ascii="Times New Roman" w:hAnsi="Times New Roman" w:eastAsia="MingLiU_HKSCS" w:cs="Times New Roman"/>
        </w:rPr>
      </w:pPr>
      <w:r>
        <w:rPr>
          <w:rFonts w:ascii="Times New Roman" w:hAnsi="Times New Roman" w:cs="Times New Roman"/>
        </w:rPr>
        <w:t>(2)通过探究过程的体验</w:t>
      </w:r>
      <w:r>
        <w:rPr>
          <w:rFonts w:hint="eastAsia" w:ascii="Times New Roman" w:hAnsi="Times New Roman" w:eastAsia="MingLiU_HKSCS" w:cs="Times New Roman"/>
        </w:rPr>
        <w:t>，</w:t>
      </w:r>
      <w:r>
        <w:rPr>
          <w:rFonts w:ascii="Times New Roman" w:hAnsi="Times New Roman" w:cs="Times New Roman"/>
        </w:rPr>
        <w:t>使学生对测量性探究方法</w:t>
      </w:r>
      <w:r>
        <w:rPr>
          <w:rFonts w:hint="eastAsia" w:ascii="Times New Roman" w:hAnsi="Times New Roman" w:eastAsia="MingLiU_HKSCS" w:cs="Times New Roman"/>
        </w:rPr>
        <w:t>，</w:t>
      </w:r>
      <w:r>
        <w:rPr>
          <w:rFonts w:ascii="Times New Roman" w:hAnsi="Times New Roman" w:cs="Times New Roman"/>
        </w:rPr>
        <w:t>从实验原理、实验器材的选取和使用、实验步骤的设计、数据的采集与处理到得出结果</w:t>
      </w:r>
      <w:r>
        <w:rPr>
          <w:rFonts w:hint="eastAsia" w:ascii="Times New Roman" w:hAnsi="Times New Roman" w:eastAsia="MingLiU_HKSCS" w:cs="Times New Roman"/>
        </w:rPr>
        <w:t>，</w:t>
      </w:r>
      <w:r>
        <w:rPr>
          <w:rFonts w:ascii="Times New Roman" w:hAnsi="Times New Roman" w:cs="Times New Roman"/>
        </w:rPr>
        <w:t>分析实验误差有初步认识和感受。</w:t>
      </w:r>
    </w:p>
    <w:p w14:paraId="5FDB7C5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55F73F56">
      <w:pPr>
        <w:pStyle w:val="3"/>
        <w:ind w:firstLine="420" w:firstLineChars="200"/>
        <w:rPr>
          <w:rFonts w:hint="eastAsia" w:ascii="Times New Roman" w:hAnsi="Times New Roman" w:eastAsia="MingLiU_HKSCS" w:cs="Times New Roman"/>
        </w:rPr>
      </w:pPr>
      <w:r>
        <w:rPr>
          <w:rFonts w:ascii="Times New Roman" w:hAnsi="Times New Roman" w:cs="Times New Roman"/>
        </w:rPr>
        <w:t>(1)通过仪器的规</w:t>
      </w:r>
      <w:r>
        <w:rPr>
          <w:rFonts w:hint="eastAsia" w:ascii="Times New Roman" w:hAnsi="Times New Roman" w:cs="Times New Roman"/>
        </w:rPr>
        <w:t>范操作</w:t>
      </w:r>
      <w:r>
        <w:rPr>
          <w:rFonts w:hint="eastAsia" w:ascii="Times New Roman" w:hAnsi="Times New Roman" w:eastAsia="MingLiU_HKSCS" w:cs="Times New Roman"/>
        </w:rPr>
        <w:t>，</w:t>
      </w:r>
      <w:r>
        <w:rPr>
          <w:rFonts w:hint="eastAsia" w:ascii="Times New Roman" w:hAnsi="Times New Roman" w:cs="Times New Roman"/>
        </w:rPr>
        <w:t>培养严谨的科学态度。通过对实验结果的评估</w:t>
      </w:r>
      <w:r>
        <w:rPr>
          <w:rFonts w:hint="eastAsia" w:ascii="Times New Roman" w:hAnsi="Times New Roman" w:eastAsia="MingLiU_HKSCS" w:cs="Times New Roman"/>
        </w:rPr>
        <w:t>，</w:t>
      </w:r>
      <w:r>
        <w:rPr>
          <w:rFonts w:hint="eastAsia" w:ascii="Times New Roman" w:hAnsi="Times New Roman" w:cs="Times New Roman"/>
        </w:rPr>
        <w:t>养成实事求是的习惯。</w:t>
      </w:r>
    </w:p>
    <w:p w14:paraId="447D918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2)通过用公式计算</w:t>
      </w:r>
      <w:r>
        <w:rPr>
          <w:rFonts w:hint="eastAsia" w:ascii="Times New Roman" w:hAnsi="Times New Roman" w:eastAsia="MingLiU_HKSCS" w:cs="Times New Roman"/>
        </w:rPr>
        <w:t>，</w:t>
      </w:r>
      <w:r>
        <w:rPr>
          <w:rFonts w:ascii="Times New Roman" w:hAnsi="Times New Roman" w:cs="Times New Roman"/>
        </w:rPr>
        <w:t>培养在生活中利用密度鉴别物质的意识。</w:t>
      </w:r>
    </w:p>
    <w:p w14:paraId="049B265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86"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95"/>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0A41EFBF">
      <w:pPr>
        <w:pStyle w:val="3"/>
        <w:ind w:firstLine="420" w:firstLineChars="200"/>
        <w:rPr>
          <w:rFonts w:hint="eastAsia" w:ascii="Times New Roman" w:hAnsi="Times New Roman" w:eastAsia="MingLiU_HKSCS" w:cs="Times New Roman"/>
        </w:rPr>
      </w:pPr>
      <w:r>
        <w:rPr>
          <w:rFonts w:ascii="Times New Roman" w:hAnsi="Times New Roman" w:cs="Times New Roman"/>
        </w:rPr>
        <w:t>教学重点：运用密度知识鉴别物质。用天平和量筒测量物质的密度。</w:t>
      </w:r>
    </w:p>
    <w:p w14:paraId="33A19E1C">
      <w:pPr>
        <w:pStyle w:val="3"/>
        <w:ind w:firstLine="420" w:firstLineChars="200"/>
        <w:rPr>
          <w:rFonts w:hint="eastAsia" w:ascii="Times New Roman" w:hAnsi="Times New Roman" w:eastAsia="MingLiU_HKSCS" w:cs="Times New Roman"/>
        </w:rPr>
      </w:pPr>
      <w:r>
        <w:rPr>
          <w:rFonts w:ascii="Times New Roman" w:hAnsi="Times New Roman" w:cs="Times New Roman"/>
        </w:rPr>
        <w:t>教学难点：用密度公式及变形公式计算密度、质量与体积</w:t>
      </w:r>
      <w:r>
        <w:rPr>
          <w:rFonts w:hint="eastAsia" w:ascii="Times New Roman" w:hAnsi="Times New Roman" w:eastAsia="MingLiU_HKSCS" w:cs="Times New Roman"/>
        </w:rPr>
        <w:t>，</w:t>
      </w:r>
      <w:r>
        <w:rPr>
          <w:rFonts w:ascii="Times New Roman" w:hAnsi="Times New Roman" w:cs="Times New Roman"/>
        </w:rPr>
        <w:t>判断物体是否是空心的。</w:t>
      </w:r>
    </w:p>
    <w:p w14:paraId="34C3B54A">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187"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96"/>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302237A1">
      <w:pPr>
        <w:pStyle w:val="3"/>
        <w:ind w:firstLine="420" w:firstLineChars="200"/>
        <w:rPr>
          <w:rFonts w:hint="eastAsia" w:ascii="Times New Roman" w:hAnsi="Times New Roman" w:eastAsia="MingLiU_HKSCS" w:cs="Times New Roman"/>
        </w:rPr>
      </w:pPr>
      <w:r>
        <w:rPr>
          <w:rFonts w:ascii="Times New Roman" w:hAnsi="Times New Roman" w:cs="Times New Roman"/>
        </w:rPr>
        <w:t>运动会奖牌1枚</w:t>
      </w:r>
      <w:r>
        <w:rPr>
          <w:rFonts w:hint="eastAsia" w:ascii="Times New Roman" w:hAnsi="Times New Roman" w:eastAsia="MingLiU_HKSCS" w:cs="Times New Roman"/>
        </w:rPr>
        <w:t>，</w:t>
      </w:r>
      <w:r>
        <w:rPr>
          <w:rFonts w:ascii="Times New Roman" w:hAnsi="Times New Roman" w:cs="Times New Roman"/>
        </w:rPr>
        <w:t>形状不规则的铁或铝制机器小零件1个</w:t>
      </w:r>
      <w:r>
        <w:rPr>
          <w:rFonts w:hint="eastAsia" w:ascii="Times New Roman" w:hAnsi="Times New Roman" w:eastAsia="MingLiU_HKSCS" w:cs="Times New Roman"/>
        </w:rPr>
        <w:t>，</w:t>
      </w:r>
      <w:r>
        <w:rPr>
          <w:rFonts w:ascii="Times New Roman" w:hAnsi="Times New Roman" w:cs="Times New Roman"/>
        </w:rPr>
        <w:t>铝电线1卷</w:t>
      </w:r>
      <w:r>
        <w:rPr>
          <w:rFonts w:hint="eastAsia" w:ascii="Times New Roman" w:hAnsi="Times New Roman" w:eastAsia="MingLiU_HKSCS" w:cs="Times New Roman"/>
        </w:rPr>
        <w:t>，</w:t>
      </w:r>
      <w:r>
        <w:rPr>
          <w:rFonts w:ascii="Times New Roman" w:hAnsi="Times New Roman" w:cs="Times New Roman"/>
        </w:rPr>
        <w:t>小黑板(抄有2个例题)。</w:t>
      </w:r>
    </w:p>
    <w:p w14:paraId="28477E7D">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88"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97"/>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2086031D">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55E1A5F6">
      <w:pPr>
        <w:pStyle w:val="3"/>
        <w:ind w:firstLine="420" w:firstLineChars="200"/>
        <w:rPr>
          <w:rFonts w:hint="eastAsia" w:ascii="Times New Roman" w:hAnsi="Times New Roman" w:eastAsia="MingLiU_HKSCS" w:cs="Times New Roman"/>
        </w:rPr>
      </w:pPr>
      <w:r>
        <w:rPr>
          <w:rFonts w:ascii="Times New Roman" w:hAnsi="Times New Roman" w:cs="Times New Roman"/>
        </w:rPr>
        <w:t>教师分别出示：运动会奖牌及1卷铝电线。</w:t>
      </w:r>
    </w:p>
    <w:p w14:paraId="1F10F8CC">
      <w:pPr>
        <w:pStyle w:val="3"/>
        <w:ind w:firstLine="420" w:firstLineChars="200"/>
        <w:rPr>
          <w:rFonts w:hint="eastAsia" w:ascii="Times New Roman" w:hAnsi="Times New Roman" w:eastAsia="MingLiU_HKSCS" w:cs="Times New Roman"/>
        </w:rPr>
      </w:pPr>
      <w:r>
        <w:rPr>
          <w:rFonts w:ascii="Times New Roman" w:hAnsi="Times New Roman" w:cs="Times New Roman"/>
        </w:rPr>
        <w:t>提问：(1)怎样能知道这块</w:t>
      </w:r>
      <w:r>
        <w:rPr>
          <w:rFonts w:hAnsi="宋体" w:cs="Times New Roman"/>
        </w:rPr>
        <w:t>“</w:t>
      </w:r>
      <w:r>
        <w:rPr>
          <w:rFonts w:ascii="Times New Roman" w:hAnsi="Times New Roman" w:cs="Times New Roman"/>
        </w:rPr>
        <w:t>运动会的金牌</w:t>
      </w:r>
      <w:r>
        <w:rPr>
          <w:rFonts w:hAnsi="宋体" w:cs="Times New Roman"/>
        </w:rPr>
        <w:t>”</w:t>
      </w:r>
      <w:r>
        <w:rPr>
          <w:rFonts w:ascii="Times New Roman" w:hAnsi="Times New Roman" w:cs="Times New Roman"/>
        </w:rPr>
        <w:t>是不是纯金的？(2)不用尺量</w:t>
      </w:r>
      <w:r>
        <w:rPr>
          <w:rFonts w:hint="eastAsia" w:ascii="Times New Roman" w:hAnsi="Times New Roman" w:eastAsia="MingLiU_HKSCS" w:cs="Times New Roman"/>
        </w:rPr>
        <w:t>，</w:t>
      </w:r>
      <w:r>
        <w:rPr>
          <w:rFonts w:ascii="Times New Roman" w:hAnsi="Times New Roman" w:cs="Times New Roman"/>
        </w:rPr>
        <w:t>怎样知道这一大卷铝电线的长度？</w:t>
      </w:r>
    </w:p>
    <w:p w14:paraId="1F9D280C">
      <w:pPr>
        <w:pStyle w:val="3"/>
        <w:ind w:firstLine="420" w:firstLineChars="200"/>
        <w:rPr>
          <w:rFonts w:hint="eastAsia" w:ascii="Times New Roman" w:hAnsi="Times New Roman" w:eastAsia="MingLiU_HKSCS" w:cs="Times New Roman"/>
        </w:rPr>
      </w:pPr>
      <w:r>
        <w:rPr>
          <w:rFonts w:ascii="Times New Roman" w:hAnsi="Times New Roman" w:cs="Times New Roman"/>
        </w:rPr>
        <w:t>用前面学的密度知识</w:t>
      </w:r>
      <w:r>
        <w:rPr>
          <w:rFonts w:hint="eastAsia" w:ascii="Times New Roman" w:hAnsi="Times New Roman" w:eastAsia="MingLiU_HKSCS" w:cs="Times New Roman"/>
        </w:rPr>
        <w:t>，</w:t>
      </w:r>
      <w:r>
        <w:rPr>
          <w:rFonts w:ascii="Times New Roman" w:hAnsi="Times New Roman" w:cs="Times New Roman"/>
        </w:rPr>
        <w:t>就能解决这些问题。</w:t>
      </w:r>
    </w:p>
    <w:p w14:paraId="3714246D">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53E4CF03">
      <w:pPr>
        <w:pStyle w:val="3"/>
        <w:ind w:firstLine="420" w:firstLineChars="200"/>
        <w:rPr>
          <w:rFonts w:hint="eastAsia" w:ascii="Times New Roman" w:hAnsi="Times New Roman" w:eastAsia="MingLiU_HKSCS" w:cs="Times New Roman"/>
        </w:rPr>
      </w:pPr>
      <w:r>
        <w:rPr>
          <w:rFonts w:ascii="Times New Roman" w:hAnsi="Times New Roman" w:cs="Times New Roman"/>
        </w:rPr>
        <w:t>探究点一：密度表</w:t>
      </w:r>
    </w:p>
    <w:p w14:paraId="0FCA5A53">
      <w:pPr>
        <w:pStyle w:val="3"/>
        <w:ind w:firstLine="420" w:firstLineChars="200"/>
        <w:rPr>
          <w:rFonts w:hint="eastAsia" w:ascii="Times New Roman" w:hAnsi="Times New Roman" w:eastAsia="MingLiU_HKSCS" w:cs="Times New Roman"/>
        </w:rPr>
      </w:pPr>
      <w:r>
        <w:rPr>
          <w:rFonts w:ascii="Times New Roman" w:hAnsi="Times New Roman" w:cs="Times New Roman"/>
        </w:rPr>
        <w:t>讲解：由于每种物质的密度是一定的</w:t>
      </w:r>
      <w:r>
        <w:rPr>
          <w:rFonts w:hint="eastAsia" w:ascii="Times New Roman" w:hAnsi="Times New Roman" w:eastAsia="MingLiU_HKSCS" w:cs="Times New Roman"/>
        </w:rPr>
        <w:t>，</w:t>
      </w:r>
      <w:r>
        <w:rPr>
          <w:rFonts w:ascii="Times New Roman" w:hAnsi="Times New Roman" w:cs="Times New Roman"/>
        </w:rPr>
        <w:t>密度是物质的一个重要特性</w:t>
      </w:r>
      <w:r>
        <w:rPr>
          <w:rFonts w:hint="eastAsia" w:ascii="Times New Roman" w:hAnsi="Times New Roman" w:eastAsia="MingLiU_HKSCS" w:cs="Times New Roman"/>
        </w:rPr>
        <w:t>，</w:t>
      </w:r>
      <w:r>
        <w:rPr>
          <w:rFonts w:ascii="Times New Roman" w:hAnsi="Times New Roman" w:cs="Times New Roman"/>
        </w:rPr>
        <w:t>为了便于大家查各种物质的密度</w:t>
      </w:r>
      <w:r>
        <w:rPr>
          <w:rFonts w:hint="eastAsia" w:ascii="Times New Roman" w:hAnsi="Times New Roman" w:eastAsia="MingLiU_HKSCS" w:cs="Times New Roman"/>
        </w:rPr>
        <w:t>，</w:t>
      </w:r>
      <w:r>
        <w:rPr>
          <w:rFonts w:ascii="Times New Roman" w:hAnsi="Times New Roman" w:cs="Times New Roman"/>
        </w:rPr>
        <w:t>科学家们测出了各种物质的密度。课本上列出了一些常见固体、液体、气体的密度。</w:t>
      </w:r>
    </w:p>
    <w:p w14:paraId="25A148B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让学生看课本上的密</w:t>
      </w:r>
      <w:r>
        <w:rPr>
          <w:rFonts w:hint="eastAsia" w:ascii="Times New Roman" w:hAnsi="Times New Roman" w:cs="Times New Roman"/>
        </w:rPr>
        <w:t>度表。从表中查出待查物质的密度</w:t>
      </w:r>
      <w:r>
        <w:rPr>
          <w:rFonts w:hint="eastAsia" w:ascii="Times New Roman" w:hAnsi="Times New Roman" w:eastAsia="MingLiU_HKSCS" w:cs="Times New Roman"/>
        </w:rPr>
        <w:t>，</w:t>
      </w:r>
      <w:r>
        <w:rPr>
          <w:rFonts w:hint="eastAsia" w:ascii="Times New Roman" w:hAnsi="Times New Roman" w:cs="Times New Roman"/>
        </w:rPr>
        <w:t>知道密度表示的物理意义。</w:t>
      </w:r>
    </w:p>
    <w:p w14:paraId="3CF5CA8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教师示范：待查物质</w:t>
      </w:r>
      <w:r>
        <w:rPr>
          <w:rFonts w:hint="eastAsia" w:hAnsi="宋体" w:cs="Times New Roman"/>
        </w:rPr>
        <w:t>“</w:t>
      </w:r>
      <w:r>
        <w:rPr>
          <w:rFonts w:hint="eastAsia" w:ascii="Times New Roman" w:hAnsi="Times New Roman" w:cs="Times New Roman"/>
        </w:rPr>
        <w:t>铝</w:t>
      </w:r>
      <w:r>
        <w:rPr>
          <w:rFonts w:hint="eastAsia" w:hAnsi="宋体" w:cs="Times New Roman"/>
        </w:rPr>
        <w:t>”</w:t>
      </w:r>
      <w:r>
        <w:rPr>
          <w:rFonts w:hint="eastAsia" w:ascii="Times New Roman" w:hAnsi="Times New Roman" w:cs="Times New Roman"/>
        </w:rPr>
        <w:t>的密度值</w:t>
      </w:r>
      <w:r>
        <w:rPr>
          <w:rFonts w:hint="eastAsia" w:ascii="Times New Roman" w:hAnsi="Times New Roman" w:eastAsia="MingLiU_HKSCS" w:cs="Times New Roman"/>
        </w:rPr>
        <w:t>，</w:t>
      </w:r>
      <w:r>
        <w:rPr>
          <w:rFonts w:hint="eastAsia" w:ascii="Times New Roman" w:hAnsi="Times New Roman" w:cs="Times New Roman"/>
        </w:rPr>
        <w:t>它的读法及物理意义。</w:t>
      </w:r>
    </w:p>
    <w:p w14:paraId="5D505B9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请两位学生用</w:t>
      </w:r>
      <w:r>
        <w:rPr>
          <w:rFonts w:hint="eastAsia" w:hAnsi="宋体" w:cs="Times New Roman"/>
        </w:rPr>
        <w:t>“</w:t>
      </w:r>
      <w:r>
        <w:rPr>
          <w:rFonts w:hint="eastAsia" w:ascii="Times New Roman" w:hAnsi="Times New Roman" w:cs="Times New Roman"/>
        </w:rPr>
        <w:t>千克</w:t>
      </w:r>
      <w:r>
        <w:rPr>
          <w:rFonts w:ascii="Times New Roman" w:hAnsi="Times New Roman" w:cs="Times New Roman"/>
        </w:rPr>
        <w:t>/立方米</w:t>
      </w:r>
      <w:r>
        <w:rPr>
          <w:rFonts w:hAnsi="宋体" w:cs="Times New Roman"/>
        </w:rPr>
        <w:t>”</w:t>
      </w:r>
      <w:r>
        <w:rPr>
          <w:rFonts w:ascii="Times New Roman" w:hAnsi="Times New Roman" w:cs="Times New Roman"/>
        </w:rPr>
        <w:t>为单位</w:t>
      </w:r>
      <w:r>
        <w:rPr>
          <w:rFonts w:hint="eastAsia" w:ascii="Times New Roman" w:hAnsi="Times New Roman" w:eastAsia="MingLiU_HKSCS" w:cs="Times New Roman"/>
        </w:rPr>
        <w:t>，</w:t>
      </w:r>
      <w:r>
        <w:rPr>
          <w:rFonts w:ascii="Times New Roman" w:hAnsi="Times New Roman" w:cs="Times New Roman"/>
        </w:rPr>
        <w:t>分别查出铜和水的密度并读数和说明它的物理意义。</w:t>
      </w:r>
    </w:p>
    <w:p w14:paraId="34FF0C39">
      <w:pPr>
        <w:pStyle w:val="3"/>
        <w:ind w:firstLine="420" w:firstLineChars="200"/>
        <w:rPr>
          <w:rFonts w:hint="eastAsia" w:ascii="Times New Roman" w:hAnsi="Times New Roman" w:eastAsia="MingLiU_HKSCS" w:cs="Times New Roman"/>
        </w:rPr>
      </w:pPr>
      <w:r>
        <w:rPr>
          <w:rFonts w:ascii="Times New Roman" w:hAnsi="Times New Roman" w:cs="Times New Roman"/>
        </w:rPr>
        <w:t>再请两位学生用</w:t>
      </w:r>
      <w:r>
        <w:rPr>
          <w:rFonts w:hAnsi="宋体" w:cs="Times New Roman"/>
        </w:rPr>
        <w:t>“</w:t>
      </w:r>
      <w:r>
        <w:rPr>
          <w:rFonts w:ascii="Times New Roman" w:hAnsi="Times New Roman" w:cs="Times New Roman"/>
        </w:rPr>
        <w:t>克/立方厘米</w:t>
      </w:r>
      <w:r>
        <w:rPr>
          <w:rFonts w:hAnsi="宋体" w:cs="Times New Roman"/>
        </w:rPr>
        <w:t>”</w:t>
      </w:r>
      <w:r>
        <w:rPr>
          <w:rFonts w:ascii="Times New Roman" w:hAnsi="Times New Roman" w:cs="Times New Roman"/>
        </w:rPr>
        <w:t>为单位</w:t>
      </w:r>
      <w:r>
        <w:rPr>
          <w:rFonts w:hint="eastAsia" w:ascii="Times New Roman" w:hAnsi="Times New Roman" w:eastAsia="MingLiU_HKSCS" w:cs="Times New Roman"/>
        </w:rPr>
        <w:t>，</w:t>
      </w:r>
      <w:r>
        <w:rPr>
          <w:rFonts w:ascii="Times New Roman" w:hAnsi="Times New Roman" w:cs="Times New Roman"/>
        </w:rPr>
        <w:t>回答上述的提问。</w:t>
      </w:r>
    </w:p>
    <w:p w14:paraId="74AA6B63">
      <w:pPr>
        <w:pStyle w:val="3"/>
        <w:ind w:firstLine="420" w:firstLineChars="200"/>
        <w:rPr>
          <w:rFonts w:hint="eastAsia" w:ascii="Times New Roman" w:hAnsi="Times New Roman" w:eastAsia="MingLiU_HKSCS" w:cs="Times New Roman"/>
        </w:rPr>
      </w:pPr>
      <w:r>
        <w:rPr>
          <w:rFonts w:ascii="Times New Roman" w:hAnsi="Times New Roman" w:cs="Times New Roman"/>
        </w:rPr>
        <w:t>要求学生记住水的密度。</w:t>
      </w:r>
    </w:p>
    <w:p w14:paraId="041A69C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通过阅读密度表</w:t>
      </w:r>
      <w:r>
        <w:rPr>
          <w:rFonts w:hint="eastAsia" w:ascii="Times New Roman" w:hAnsi="Times New Roman" w:eastAsia="MingLiU_HKSCS" w:cs="Times New Roman"/>
        </w:rPr>
        <w:t>，</w:t>
      </w:r>
      <w:r>
        <w:rPr>
          <w:rFonts w:ascii="Times New Roman" w:hAnsi="Times New Roman" w:cs="Times New Roman"/>
        </w:rPr>
        <w:t>了解常见的固体、液体、气体密度大小的规律。</w:t>
      </w:r>
    </w:p>
    <w:p w14:paraId="6F7C7A78">
      <w:pPr>
        <w:pStyle w:val="3"/>
        <w:ind w:firstLine="420" w:firstLineChars="200"/>
        <w:rPr>
          <w:rFonts w:hint="eastAsia" w:ascii="Times New Roman" w:hAnsi="Times New Roman" w:eastAsia="MingLiU_HKSCS" w:cs="Times New Roman"/>
        </w:rPr>
      </w:pPr>
      <w:r>
        <w:rPr>
          <w:rFonts w:ascii="Times New Roman" w:hAnsi="Times New Roman" w:cs="Times New Roman"/>
        </w:rPr>
        <w:t>提问：比较常见的固体、液体、气体密度的大小</w:t>
      </w:r>
      <w:r>
        <w:rPr>
          <w:rFonts w:hint="eastAsia" w:ascii="Times New Roman" w:hAnsi="Times New Roman" w:eastAsia="MingLiU_HKSCS" w:cs="Times New Roman"/>
        </w:rPr>
        <w:t>，</w:t>
      </w:r>
      <w:r>
        <w:rPr>
          <w:rFonts w:ascii="Times New Roman" w:hAnsi="Times New Roman" w:cs="Times New Roman"/>
        </w:rPr>
        <w:t>可以看出什么规律？</w:t>
      </w:r>
    </w:p>
    <w:p w14:paraId="02F57518">
      <w:pPr>
        <w:pStyle w:val="3"/>
        <w:ind w:firstLine="420" w:firstLineChars="200"/>
        <w:rPr>
          <w:rFonts w:hint="eastAsia" w:ascii="Times New Roman" w:hAnsi="Times New Roman" w:eastAsia="MingLiU_HKSCS" w:cs="Times New Roman"/>
        </w:rPr>
      </w:pPr>
      <w:r>
        <w:rPr>
          <w:rFonts w:ascii="Times New Roman" w:hAnsi="Times New Roman" w:cs="Times New Roman"/>
        </w:rPr>
        <w:t>学生讨论得出：一般固体和液体的密度大小是同一数量级</w:t>
      </w:r>
      <w:r>
        <w:rPr>
          <w:rFonts w:hint="eastAsia" w:ascii="Times New Roman" w:hAnsi="Times New Roman" w:eastAsia="MingLiU_HKSCS" w:cs="Times New Roman"/>
        </w:rPr>
        <w:t>，</w:t>
      </w:r>
      <w:r>
        <w:rPr>
          <w:rFonts w:ascii="Times New Roman" w:hAnsi="Times New Roman" w:cs="Times New Roman"/>
        </w:rPr>
        <w:t>气体的密度是它们的</w:t>
      </w:r>
      <w:r>
        <w:rPr>
          <w:rFonts w:ascii="Times New Roman" w:hAnsi="Times New Roman" w:cs="Times New Roman"/>
        </w:rPr>
        <w:fldChar w:fldCharType="begin"/>
      </w:r>
      <w:r>
        <w:rPr>
          <w:rFonts w:ascii="Times New Roman" w:hAnsi="Times New Roman" w:cs="Times New Roman"/>
        </w:rPr>
        <w:instrText xml:space="preserve"> eq \f(1,1000) </w:instrText>
      </w:r>
      <w:r>
        <w:rPr>
          <w:rFonts w:ascii="Times New Roman" w:hAnsi="Times New Roman" w:cs="Times New Roman"/>
        </w:rPr>
        <w:fldChar w:fldCharType="end"/>
      </w:r>
      <w:r>
        <w:rPr>
          <w:rFonts w:ascii="Times New Roman" w:hAnsi="Times New Roman" w:cs="Times New Roman"/>
        </w:rPr>
        <w:t>倍左右。</w:t>
      </w:r>
    </w:p>
    <w:p w14:paraId="796D152D">
      <w:pPr>
        <w:pStyle w:val="3"/>
        <w:ind w:firstLine="420" w:firstLineChars="200"/>
        <w:rPr>
          <w:rFonts w:hint="eastAsia" w:ascii="Times New Roman" w:hAnsi="Times New Roman" w:eastAsia="MingLiU_HKSCS" w:cs="Times New Roman"/>
        </w:rPr>
      </w:pPr>
      <w:r>
        <w:rPr>
          <w:rFonts w:ascii="Times New Roman" w:hAnsi="Times New Roman" w:cs="Times New Roman"/>
        </w:rPr>
        <w:t>探究点二：利用密度知识进行计算</w:t>
      </w:r>
    </w:p>
    <w:p w14:paraId="440B868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利用密度知识求物体的体积。</w:t>
      </w:r>
    </w:p>
    <w:p w14:paraId="14239377">
      <w:pPr>
        <w:pStyle w:val="3"/>
        <w:ind w:firstLine="420" w:firstLineChars="200"/>
        <w:rPr>
          <w:rFonts w:hint="eastAsia" w:ascii="Times New Roman" w:hAnsi="Times New Roman" w:eastAsia="MingLiU_HKSCS" w:cs="Times New Roman"/>
        </w:rPr>
      </w:pPr>
      <w:r>
        <w:rPr>
          <w:rFonts w:ascii="Times New Roman" w:hAnsi="Times New Roman" w:cs="Times New Roman"/>
        </w:rPr>
        <w:t>例1：某城市有一座大理石雕塑</w:t>
      </w:r>
      <w:r>
        <w:rPr>
          <w:rFonts w:hint="eastAsia" w:ascii="Times New Roman" w:hAnsi="Times New Roman" w:eastAsia="MingLiU_HKSCS" w:cs="Times New Roman"/>
        </w:rPr>
        <w:t>，</w:t>
      </w:r>
      <w:r>
        <w:rPr>
          <w:rFonts w:ascii="Times New Roman" w:hAnsi="Times New Roman" w:cs="Times New Roman"/>
        </w:rPr>
        <w:t>已知其质量为</w:t>
      </w:r>
      <w:r>
        <w:rPr>
          <w:rFonts w:hint="eastAsia" w:ascii="Times New Roman" w:hAnsi="Times New Roman" w:cs="Times New Roman"/>
        </w:rPr>
        <w:t>18.5 t</w:t>
      </w:r>
      <w:r>
        <w:rPr>
          <w:rFonts w:hint="eastAsia" w:ascii="Times New Roman" w:hAnsi="Times New Roman" w:eastAsia="MingLiU_HKSCS" w:cs="Times New Roman"/>
        </w:rPr>
        <w:t>，</w:t>
      </w:r>
      <w:r>
        <w:rPr>
          <w:rFonts w:ascii="Times New Roman" w:hAnsi="Times New Roman" w:cs="Times New Roman"/>
        </w:rPr>
        <w:t>它的体积是多少？</w:t>
      </w:r>
    </w:p>
    <w:p w14:paraId="564A798D">
      <w:pPr>
        <w:pStyle w:val="3"/>
        <w:ind w:firstLine="420" w:firstLineChars="200"/>
        <w:rPr>
          <w:rFonts w:hint="eastAsia" w:ascii="Times New Roman" w:hAnsi="Times New Roman" w:eastAsia="MingLiU_HKSCS" w:cs="Times New Roman"/>
        </w:rPr>
      </w:pPr>
      <w:r>
        <w:rPr>
          <w:rFonts w:ascii="Times New Roman" w:hAnsi="Times New Roman" w:cs="Times New Roman"/>
        </w:rPr>
        <w:t>提问：(1)这块大理石雕塑的体积能称出来吗？(2)谁能想出求这块大理石雕塑体积的方法？</w:t>
      </w:r>
    </w:p>
    <w:p w14:paraId="4BDF9FE1">
      <w:pPr>
        <w:pStyle w:val="3"/>
        <w:ind w:firstLine="420" w:firstLineChars="200"/>
        <w:rPr>
          <w:rFonts w:hint="eastAsia" w:ascii="Times New Roman" w:hAnsi="Times New Roman" w:eastAsia="MingLiU_HKSCS" w:cs="Times New Roman"/>
        </w:rPr>
      </w:pPr>
      <w:r>
        <w:rPr>
          <w:rFonts w:ascii="Times New Roman" w:hAnsi="Times New Roman" w:cs="Times New Roman"/>
        </w:rPr>
        <w:t>学生回答</w:t>
      </w:r>
      <w:r>
        <w:rPr>
          <w:rFonts w:hint="eastAsia" w:ascii="Times New Roman" w:hAnsi="Times New Roman" w:eastAsia="MingLiU_HKSCS" w:cs="Times New Roman"/>
        </w:rPr>
        <w:t>，</w:t>
      </w:r>
      <w:r>
        <w:rPr>
          <w:rFonts w:ascii="Times New Roman" w:hAnsi="Times New Roman" w:cs="Times New Roman"/>
        </w:rPr>
        <w:t>教师归纳：知道大理石雕塑的质量；从密度表中查出大理石的密度；由</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hint="eastAsia" w:ascii="Times New Roman" w:hAnsi="Times New Roman" w:eastAsia="MingLiU_HKSCS" w:cs="Times New Roman"/>
        </w:rPr>
        <w:t>，</w:t>
      </w:r>
      <w:r>
        <w:rPr>
          <w:rFonts w:ascii="Times New Roman" w:hAnsi="Times New Roman" w:cs="Times New Roman"/>
        </w:rPr>
        <w:t>得</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m,ρ</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可算出它的体积。</w:t>
      </w:r>
    </w:p>
    <w:p w14:paraId="74798D19">
      <w:pPr>
        <w:pStyle w:val="3"/>
        <w:ind w:firstLine="420" w:firstLineChars="200"/>
        <w:rPr>
          <w:rFonts w:hint="eastAsia" w:ascii="Times New Roman" w:hAnsi="Times New Roman" w:eastAsia="MingLiU_HKSCS" w:cs="Times New Roman"/>
        </w:rPr>
      </w:pPr>
      <w:r>
        <w:rPr>
          <w:rFonts w:ascii="Times New Roman" w:hAnsi="Times New Roman" w:cs="Times New Roman"/>
        </w:rPr>
        <w:t>让学生根据相关的数据</w:t>
      </w:r>
      <w:r>
        <w:rPr>
          <w:rFonts w:hint="eastAsia" w:ascii="Times New Roman" w:hAnsi="Times New Roman" w:eastAsia="MingLiU_HKSCS" w:cs="Times New Roman"/>
        </w:rPr>
        <w:t>，</w:t>
      </w:r>
      <w:r>
        <w:rPr>
          <w:rFonts w:ascii="Times New Roman" w:hAnsi="Times New Roman" w:cs="Times New Roman"/>
        </w:rPr>
        <w:t>求出这块大理石雕塑的体积。请两位</w:t>
      </w:r>
      <w:r>
        <w:rPr>
          <w:rFonts w:hint="eastAsia" w:ascii="Times New Roman" w:hAnsi="Times New Roman" w:cs="Times New Roman"/>
        </w:rPr>
        <w:t>学生在黑板上计算</w:t>
      </w:r>
      <w:r>
        <w:rPr>
          <w:rFonts w:hint="eastAsia" w:ascii="Times New Roman" w:hAnsi="Times New Roman" w:eastAsia="MingLiU_HKSCS" w:cs="Times New Roman"/>
        </w:rPr>
        <w:t>，</w:t>
      </w:r>
      <w:r>
        <w:rPr>
          <w:rFonts w:hint="eastAsia" w:ascii="Times New Roman" w:hAnsi="Times New Roman" w:cs="Times New Roman"/>
        </w:rPr>
        <w:t>其他学生在作业本上计算。</w:t>
      </w:r>
    </w:p>
    <w:p w14:paraId="16C7FE2D">
      <w:pPr>
        <w:pStyle w:val="3"/>
        <w:ind w:firstLine="420" w:firstLineChars="200"/>
        <w:rPr>
          <w:rFonts w:hint="eastAsia" w:ascii="Times New Roman" w:hAnsi="Times New Roman" w:eastAsia="MingLiU_HKSCS" w:cs="Times New Roman"/>
        </w:rPr>
      </w:pPr>
      <w:r>
        <w:rPr>
          <w:rFonts w:ascii="Times New Roman" w:hAnsi="Times New Roman" w:cs="Times New Roman"/>
        </w:rPr>
        <w:t>由学生评议黑板上的解法是否正确</w:t>
      </w:r>
      <w:r>
        <w:rPr>
          <w:rFonts w:hint="eastAsia" w:ascii="Times New Roman" w:hAnsi="Times New Roman" w:eastAsia="MingLiU_HKSCS" w:cs="Times New Roman"/>
        </w:rPr>
        <w:t>，</w:t>
      </w:r>
      <w:r>
        <w:rPr>
          <w:rFonts w:ascii="Times New Roman" w:hAnsi="Times New Roman" w:cs="Times New Roman"/>
        </w:rPr>
        <w:t>对存在的问题及时进行纠正。</w:t>
      </w:r>
    </w:p>
    <w:p w14:paraId="5EC4F21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利用密度知识求物体的质量。</w:t>
      </w:r>
    </w:p>
    <w:p w14:paraId="6B9DE52C">
      <w:pPr>
        <w:pStyle w:val="3"/>
        <w:ind w:firstLine="420" w:firstLineChars="200"/>
        <w:rPr>
          <w:rFonts w:hint="eastAsia" w:ascii="Times New Roman" w:hAnsi="Times New Roman" w:eastAsia="MingLiU_HKSCS" w:cs="Times New Roman"/>
        </w:rPr>
      </w:pPr>
      <w:r>
        <w:rPr>
          <w:rFonts w:ascii="Times New Roman" w:hAnsi="Times New Roman" w:cs="Times New Roman"/>
        </w:rPr>
        <w:t>例2：某地有一水库</w:t>
      </w:r>
      <w:r>
        <w:rPr>
          <w:rFonts w:hint="eastAsia" w:ascii="Times New Roman" w:hAnsi="Times New Roman" w:eastAsia="MingLiU_HKSCS" w:cs="Times New Roman"/>
        </w:rPr>
        <w:t>，</w:t>
      </w:r>
      <w:r>
        <w:rPr>
          <w:rFonts w:ascii="Times New Roman" w:hAnsi="Times New Roman" w:cs="Times New Roman"/>
        </w:rPr>
        <w:t>已知它的最大容积为7.5</w:t>
      </w:r>
      <w:r>
        <w:rPr>
          <w:rFonts w:hAnsi="宋体" w:cs="Times New Roman"/>
        </w:rPr>
        <w:t>×</w:t>
      </w:r>
      <w:r>
        <w:rPr>
          <w:rFonts w:ascii="Times New Roman" w:hAnsi="Times New Roman" w:cs="Times New Roman"/>
        </w:rPr>
        <w:t>10</w:t>
      </w:r>
      <w:r>
        <w:rPr>
          <w:rFonts w:hint="eastAsia" w:ascii="Times New Roman" w:hAnsi="Times New Roman" w:cs="Times New Roman"/>
          <w:vertAlign w:val="superscript"/>
        </w:rPr>
        <w:t>6</w:t>
      </w:r>
      <w:r>
        <w:rPr>
          <w:rFonts w:hint="eastAsia" w:ascii="Times New Roman" w:hAnsi="Times New Roman" w:cs="Times New Roman"/>
        </w:rPr>
        <w:t xml:space="preserve"> m</w:t>
      </w:r>
      <w:r>
        <w:rPr>
          <w:rFonts w:hint="eastAsia" w:ascii="Times New Roman" w:hAnsi="Times New Roman" w:cs="Times New Roman"/>
          <w:vertAlign w:val="superscript"/>
        </w:rPr>
        <w:t>3</w:t>
      </w:r>
      <w:r>
        <w:rPr>
          <w:rFonts w:hint="eastAsia" w:ascii="Times New Roman" w:hAnsi="Times New Roman" w:eastAsia="MingLiU_HKSCS" w:cs="Times New Roman"/>
        </w:rPr>
        <w:t>，</w:t>
      </w:r>
      <w:r>
        <w:rPr>
          <w:rFonts w:ascii="Times New Roman" w:hAnsi="Times New Roman" w:cs="Times New Roman"/>
        </w:rPr>
        <w:t>那么</w:t>
      </w:r>
      <w:r>
        <w:rPr>
          <w:rFonts w:hint="eastAsia" w:ascii="Times New Roman" w:hAnsi="Times New Roman" w:eastAsia="MingLiU_HKSCS" w:cs="Times New Roman"/>
        </w:rPr>
        <w:t>，</w:t>
      </w:r>
      <w:r>
        <w:rPr>
          <w:rFonts w:ascii="Times New Roman" w:hAnsi="Times New Roman" w:cs="Times New Roman"/>
        </w:rPr>
        <w:t>这个水库最多可以蓄多少吨水？</w:t>
      </w:r>
    </w:p>
    <w:p w14:paraId="403AEB1F">
      <w:pPr>
        <w:pStyle w:val="3"/>
        <w:ind w:firstLine="420" w:firstLineChars="200"/>
        <w:rPr>
          <w:rFonts w:hint="eastAsia" w:ascii="Times New Roman" w:hAnsi="Times New Roman" w:eastAsia="MingLiU_HKSCS" w:cs="Times New Roman"/>
        </w:rPr>
      </w:pPr>
      <w:r>
        <w:rPr>
          <w:rFonts w:ascii="Times New Roman" w:hAnsi="Times New Roman" w:cs="Times New Roman"/>
        </w:rPr>
        <w:t>学生回答</w:t>
      </w:r>
      <w:r>
        <w:rPr>
          <w:rFonts w:hint="eastAsia" w:ascii="Times New Roman" w:hAnsi="Times New Roman" w:eastAsia="MingLiU_HKSCS" w:cs="Times New Roman"/>
        </w:rPr>
        <w:t>，</w:t>
      </w:r>
      <w:r>
        <w:rPr>
          <w:rFonts w:ascii="Times New Roman" w:hAnsi="Times New Roman" w:cs="Times New Roman"/>
        </w:rPr>
        <w:t>教师归纳：知道水库的最大容积</w:t>
      </w:r>
      <w:r>
        <w:rPr>
          <w:rFonts w:hint="eastAsia" w:ascii="Times New Roman" w:hAnsi="Times New Roman" w:eastAsia="MingLiU_HKSCS" w:cs="Times New Roman"/>
        </w:rPr>
        <w:t>，</w:t>
      </w:r>
      <w:r>
        <w:rPr>
          <w:rFonts w:ascii="Times New Roman" w:hAnsi="Times New Roman" w:cs="Times New Roman"/>
        </w:rPr>
        <w:t>从密度表中查出水的密度</w:t>
      </w:r>
      <w:r>
        <w:rPr>
          <w:rFonts w:hint="eastAsia" w:ascii="Times New Roman" w:hAnsi="Times New Roman" w:eastAsia="MingLiU_HKSCS" w:cs="Times New Roman"/>
        </w:rPr>
        <w:t>，</w:t>
      </w:r>
      <w:r>
        <w:rPr>
          <w:rFonts w:ascii="Times New Roman" w:hAnsi="Times New Roman" w:cs="Times New Roman"/>
        </w:rPr>
        <w:t>由</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hint="eastAsia" w:ascii="Times New Roman" w:hAnsi="Times New Roman" w:eastAsia="MingLiU_HKSCS" w:cs="Times New Roman"/>
        </w:rPr>
        <w:t>，</w:t>
      </w:r>
      <w:r>
        <w:rPr>
          <w:rFonts w:ascii="Times New Roman" w:hAnsi="Times New Roman" w:cs="Times New Roman"/>
        </w:rPr>
        <w:t>得</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可算出它的质量。</w:t>
      </w:r>
    </w:p>
    <w:p w14:paraId="50F4B15A">
      <w:pPr>
        <w:pStyle w:val="3"/>
        <w:ind w:firstLine="420" w:firstLineChars="200"/>
        <w:rPr>
          <w:rFonts w:hint="eastAsia" w:ascii="Times New Roman" w:hAnsi="Times New Roman" w:eastAsia="MingLiU_HKSCS" w:cs="Times New Roman"/>
        </w:rPr>
      </w:pPr>
      <w:r>
        <w:rPr>
          <w:rFonts w:ascii="Times New Roman" w:hAnsi="Times New Roman" w:cs="Times New Roman"/>
        </w:rPr>
        <w:t>让学生根据相关的数据</w:t>
      </w:r>
      <w:r>
        <w:rPr>
          <w:rFonts w:hint="eastAsia" w:ascii="Times New Roman" w:hAnsi="Times New Roman" w:eastAsia="MingLiU_HKSCS" w:cs="Times New Roman"/>
        </w:rPr>
        <w:t>，</w:t>
      </w:r>
      <w:r>
        <w:rPr>
          <w:rFonts w:ascii="Times New Roman" w:hAnsi="Times New Roman" w:cs="Times New Roman"/>
        </w:rPr>
        <w:t>求出该水库最多蓄水的质量。请两位学生在黑板上计算</w:t>
      </w:r>
      <w:r>
        <w:rPr>
          <w:rFonts w:hint="eastAsia" w:ascii="Times New Roman" w:hAnsi="Times New Roman" w:eastAsia="MingLiU_HKSCS" w:cs="Times New Roman"/>
        </w:rPr>
        <w:t>，</w:t>
      </w:r>
      <w:r>
        <w:rPr>
          <w:rFonts w:ascii="Times New Roman" w:hAnsi="Times New Roman" w:cs="Times New Roman"/>
        </w:rPr>
        <w:t>其他学生在作业本上计算。</w:t>
      </w:r>
    </w:p>
    <w:p w14:paraId="01F648DF">
      <w:pPr>
        <w:pStyle w:val="3"/>
        <w:ind w:firstLine="420" w:firstLineChars="200"/>
        <w:rPr>
          <w:rFonts w:hint="eastAsia" w:ascii="Times New Roman" w:hAnsi="Times New Roman" w:eastAsia="MingLiU_HKSCS" w:cs="Times New Roman"/>
        </w:rPr>
      </w:pPr>
      <w:r>
        <w:rPr>
          <w:rFonts w:ascii="Times New Roman" w:hAnsi="Times New Roman" w:cs="Times New Roman"/>
        </w:rPr>
        <w:t>由学生评议黑板上的解法是否正确</w:t>
      </w:r>
      <w:r>
        <w:rPr>
          <w:rFonts w:hint="eastAsia" w:ascii="Times New Roman" w:hAnsi="Times New Roman" w:eastAsia="MingLiU_HKSCS" w:cs="Times New Roman"/>
        </w:rPr>
        <w:t>，</w:t>
      </w:r>
      <w:r>
        <w:rPr>
          <w:rFonts w:ascii="Times New Roman" w:hAnsi="Times New Roman" w:cs="Times New Roman"/>
        </w:rPr>
        <w:t>对存在的问题及时进行纠正。</w:t>
      </w:r>
    </w:p>
    <w:p w14:paraId="0F1ABED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利用密度知识鉴别物质。</w:t>
      </w:r>
    </w:p>
    <w:p w14:paraId="3425AE5B">
      <w:pPr>
        <w:pStyle w:val="3"/>
        <w:ind w:firstLine="420" w:firstLineChars="200"/>
        <w:rPr>
          <w:rFonts w:hint="eastAsia" w:ascii="Times New Roman" w:hAnsi="Times New Roman" w:eastAsia="MingLiU_HKSCS" w:cs="Times New Roman"/>
        </w:rPr>
      </w:pPr>
      <w:r>
        <w:rPr>
          <w:rFonts w:ascii="Times New Roman" w:hAnsi="Times New Roman" w:cs="Times New Roman"/>
        </w:rPr>
        <w:t>出示：运动会第一名的奖牌。</w:t>
      </w:r>
    </w:p>
    <w:p w14:paraId="36BF5774">
      <w:pPr>
        <w:pStyle w:val="3"/>
        <w:ind w:firstLine="420" w:firstLineChars="200"/>
        <w:rPr>
          <w:rFonts w:hint="eastAsia" w:ascii="Times New Roman" w:hAnsi="Times New Roman" w:eastAsia="MingLiU_HKSCS" w:cs="Times New Roman"/>
        </w:rPr>
      </w:pPr>
      <w:r>
        <w:rPr>
          <w:rFonts w:ascii="Times New Roman" w:hAnsi="Times New Roman" w:cs="Times New Roman"/>
        </w:rPr>
        <w:t>提问：奖牌是用什么做的？是真金的吗？谁能找到鉴别的办法？</w:t>
      </w:r>
    </w:p>
    <w:p w14:paraId="56B5F618">
      <w:pPr>
        <w:pStyle w:val="3"/>
        <w:ind w:firstLine="420" w:firstLineChars="200"/>
        <w:rPr>
          <w:rFonts w:hint="eastAsia" w:ascii="Times New Roman" w:hAnsi="Times New Roman" w:eastAsia="MingLiU_HKSCS" w:cs="Times New Roman"/>
        </w:rPr>
      </w:pPr>
      <w:r>
        <w:rPr>
          <w:rFonts w:ascii="Times New Roman" w:hAnsi="Times New Roman" w:cs="Times New Roman"/>
        </w:rPr>
        <w:t>学生回答</w:t>
      </w:r>
      <w:r>
        <w:rPr>
          <w:rFonts w:hint="eastAsia" w:ascii="Times New Roman" w:hAnsi="Times New Roman" w:eastAsia="MingLiU_HKSCS" w:cs="Times New Roman"/>
        </w:rPr>
        <w:t>，</w:t>
      </w:r>
      <w:r>
        <w:rPr>
          <w:rFonts w:ascii="Times New Roman" w:hAnsi="Times New Roman" w:cs="Times New Roman"/>
        </w:rPr>
        <w:t>教师归纳：用天平称出奖牌的质量</w:t>
      </w:r>
      <w:r>
        <w:rPr>
          <w:rFonts w:hint="eastAsia" w:ascii="Times New Roman" w:hAnsi="Times New Roman" w:eastAsia="MingLiU_HKSCS" w:cs="Times New Roman"/>
        </w:rPr>
        <w:t>，</w:t>
      </w:r>
      <w:r>
        <w:rPr>
          <w:rFonts w:ascii="Times New Roman" w:hAnsi="Times New Roman" w:cs="Times New Roman"/>
        </w:rPr>
        <w:t>用量筒量出奖牌的体积</w:t>
      </w:r>
      <w:r>
        <w:rPr>
          <w:rFonts w:hint="eastAsia" w:ascii="Times New Roman" w:hAnsi="Times New Roman" w:eastAsia="MingLiU_HKSCS" w:cs="Times New Roman"/>
        </w:rPr>
        <w:t>，</w:t>
      </w:r>
      <w:r>
        <w:rPr>
          <w:rFonts w:ascii="Times New Roman" w:hAnsi="Times New Roman" w:cs="Times New Roman"/>
        </w:rPr>
        <w:t>算出密度与金的密度比较。</w:t>
      </w:r>
    </w:p>
    <w:p w14:paraId="5204AA6E">
      <w:pPr>
        <w:pStyle w:val="3"/>
        <w:ind w:firstLine="420" w:firstLineChars="200"/>
        <w:rPr>
          <w:rFonts w:hint="eastAsia" w:ascii="Times New Roman" w:hAnsi="Times New Roman" w:eastAsia="MingLiU_HKSCS" w:cs="Times New Roman"/>
        </w:rPr>
      </w:pPr>
      <w:r>
        <w:rPr>
          <w:rFonts w:ascii="Times New Roman" w:hAnsi="Times New Roman" w:cs="Times New Roman"/>
        </w:rPr>
        <w:t>让学生看小黑板的例题：</w:t>
      </w:r>
      <w:r>
        <w:rPr>
          <w:rFonts w:hAnsi="宋体" w:cs="Times New Roman"/>
        </w:rPr>
        <w:t>“</w:t>
      </w:r>
      <w:r>
        <w:rPr>
          <w:rFonts w:ascii="Times New Roman" w:hAnsi="Times New Roman" w:cs="Times New Roman"/>
        </w:rPr>
        <w:t>市中学生运动会的金牌质量为29.5克</w:t>
      </w:r>
      <w:r>
        <w:rPr>
          <w:rFonts w:hint="eastAsia" w:ascii="Times New Roman" w:hAnsi="Times New Roman" w:eastAsia="MingLiU_HKSCS" w:cs="Times New Roman"/>
        </w:rPr>
        <w:t>，</w:t>
      </w:r>
      <w:r>
        <w:rPr>
          <w:rFonts w:ascii="Times New Roman" w:hAnsi="Times New Roman" w:cs="Times New Roman"/>
        </w:rPr>
        <w:t>体积为5.2立方厘米</w:t>
      </w:r>
      <w:r>
        <w:rPr>
          <w:rFonts w:hint="eastAsia" w:ascii="Times New Roman" w:hAnsi="Times New Roman" w:eastAsia="MingLiU_HKSCS" w:cs="Times New Roman"/>
        </w:rPr>
        <w:t>，</w:t>
      </w:r>
      <w:r>
        <w:rPr>
          <w:rFonts w:ascii="Times New Roman" w:hAnsi="Times New Roman" w:cs="Times New Roman"/>
        </w:rPr>
        <w:t>它是真金的吗？是什么材料制成的？</w:t>
      </w:r>
      <w:r>
        <w:rPr>
          <w:rFonts w:hAnsi="宋体" w:cs="Times New Roman"/>
        </w:rPr>
        <w:t>”</w:t>
      </w:r>
    </w:p>
    <w:p w14:paraId="2A12348C">
      <w:pPr>
        <w:pStyle w:val="3"/>
        <w:ind w:firstLine="420" w:firstLineChars="200"/>
        <w:rPr>
          <w:rFonts w:hint="eastAsia" w:ascii="Times New Roman" w:hAnsi="Times New Roman" w:eastAsia="MingLiU_HKSCS" w:cs="Times New Roman"/>
        </w:rPr>
      </w:pPr>
      <w:r>
        <w:rPr>
          <w:rFonts w:ascii="Times New Roman" w:hAnsi="Times New Roman" w:cs="Times New Roman"/>
        </w:rPr>
        <w:t>请两位学生在黑板上计算</w:t>
      </w:r>
      <w:r>
        <w:rPr>
          <w:rFonts w:hint="eastAsia" w:ascii="Times New Roman" w:hAnsi="Times New Roman" w:eastAsia="MingLiU_HKSCS" w:cs="Times New Roman"/>
        </w:rPr>
        <w:t>，</w:t>
      </w:r>
      <w:r>
        <w:rPr>
          <w:rFonts w:ascii="Times New Roman" w:hAnsi="Times New Roman" w:cs="Times New Roman"/>
        </w:rPr>
        <w:t>其他学生在作业本上计算。</w:t>
      </w:r>
    </w:p>
    <w:p w14:paraId="1CA1F96F">
      <w:pPr>
        <w:pStyle w:val="3"/>
        <w:ind w:firstLine="420" w:firstLineChars="200"/>
        <w:rPr>
          <w:rFonts w:hint="eastAsia" w:ascii="Times New Roman" w:hAnsi="Times New Roman" w:eastAsia="MingLiU_HKSCS" w:cs="Times New Roman"/>
        </w:rPr>
      </w:pPr>
      <w:r>
        <w:rPr>
          <w:rFonts w:ascii="Times New Roman" w:hAnsi="Times New Roman" w:cs="Times New Roman"/>
        </w:rPr>
        <w:t>由学生评议黑板上的解法是否正确</w:t>
      </w:r>
      <w:r>
        <w:rPr>
          <w:rFonts w:hint="eastAsia" w:ascii="Times New Roman" w:hAnsi="Times New Roman" w:eastAsia="MingLiU_HKSCS" w:cs="Times New Roman"/>
        </w:rPr>
        <w:t>，</w:t>
      </w:r>
      <w:r>
        <w:rPr>
          <w:rFonts w:hint="eastAsia" w:ascii="Times New Roman" w:hAnsi="Times New Roman" w:cs="Times New Roman"/>
        </w:rPr>
        <w:t>对存在的问题及时进行纠正。</w:t>
      </w:r>
    </w:p>
    <w:p w14:paraId="4E4EC0F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教师指出：与上题的道理相同</w:t>
      </w:r>
      <w:r>
        <w:rPr>
          <w:rFonts w:hint="eastAsia" w:ascii="Times New Roman" w:hAnsi="Times New Roman" w:eastAsia="MingLiU_HKSCS" w:cs="Times New Roman"/>
        </w:rPr>
        <w:t>，</w:t>
      </w:r>
      <w:r>
        <w:rPr>
          <w:rFonts w:hint="eastAsia" w:ascii="Times New Roman" w:hAnsi="Times New Roman" w:cs="Times New Roman"/>
        </w:rPr>
        <w:t>利用密度知识还可以鉴别牛奶、酒的优劣</w:t>
      </w:r>
      <w:r>
        <w:rPr>
          <w:rFonts w:hint="eastAsia" w:ascii="Times New Roman" w:hAnsi="Times New Roman" w:eastAsia="MingLiU_HKSCS" w:cs="Times New Roman"/>
        </w:rPr>
        <w:t>，</w:t>
      </w:r>
      <w:r>
        <w:rPr>
          <w:rFonts w:hint="eastAsia" w:ascii="Times New Roman" w:hAnsi="Times New Roman" w:cs="Times New Roman"/>
        </w:rPr>
        <w:t>在地质勘探中鉴别矿石。</w:t>
      </w:r>
    </w:p>
    <w:p w14:paraId="08D5D24C">
      <w:pPr>
        <w:pStyle w:val="3"/>
        <w:ind w:firstLine="420" w:firstLineChars="200"/>
        <w:rPr>
          <w:rFonts w:hint="eastAsia" w:ascii="Times New Roman" w:hAnsi="Times New Roman" w:eastAsia="MingLiU_HKSCS" w:cs="Times New Roman"/>
        </w:rPr>
      </w:pPr>
      <w:r>
        <w:rPr>
          <w:rFonts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引导学生完成课本上的练习题。</w:t>
      </w:r>
    </w:p>
    <w:p w14:paraId="70778A97">
      <w:pPr>
        <w:pStyle w:val="3"/>
        <w:ind w:firstLine="420" w:firstLineChars="200"/>
        <w:rPr>
          <w:rFonts w:hint="eastAsia" w:ascii="Times New Roman" w:hAnsi="Times New Roman" w:eastAsia="MingLiU_HKSCS" w:cs="Times New Roman"/>
        </w:rPr>
      </w:pPr>
      <w:r>
        <w:rPr>
          <w:rFonts w:ascii="Times New Roman" w:hAnsi="Times New Roman" w:cs="Times New Roman"/>
        </w:rPr>
        <w:t>(1)全班读题</w:t>
      </w:r>
      <w:r>
        <w:rPr>
          <w:rFonts w:hint="eastAsia" w:ascii="Times New Roman" w:hAnsi="Times New Roman" w:eastAsia="MingLiU_HKSCS" w:cs="Times New Roman"/>
        </w:rPr>
        <w:t>，</w:t>
      </w:r>
      <w:r>
        <w:rPr>
          <w:rFonts w:ascii="Times New Roman" w:hAnsi="Times New Roman" w:cs="Times New Roman"/>
        </w:rPr>
        <w:t>请一位学生说出已知条件。</w:t>
      </w:r>
    </w:p>
    <w:p w14:paraId="224F6DEA">
      <w:pPr>
        <w:pStyle w:val="3"/>
        <w:ind w:firstLine="420" w:firstLineChars="200"/>
        <w:rPr>
          <w:rFonts w:hint="eastAsia" w:ascii="Times New Roman" w:hAnsi="Times New Roman" w:eastAsia="MingLiU_HKSCS" w:cs="Times New Roman"/>
        </w:rPr>
      </w:pPr>
      <w:r>
        <w:rPr>
          <w:rFonts w:ascii="Times New Roman" w:hAnsi="Times New Roman" w:cs="Times New Roman"/>
        </w:rPr>
        <w:t>(2)教师分析题意并板书解题过程。</w:t>
      </w:r>
    </w:p>
    <w:p w14:paraId="1F9A7743">
      <w:pPr>
        <w:pStyle w:val="3"/>
        <w:ind w:firstLine="420" w:firstLineChars="200"/>
        <w:rPr>
          <w:rFonts w:hint="eastAsia" w:ascii="Times New Roman" w:hAnsi="Times New Roman" w:eastAsia="MingLiU_HKSCS" w:cs="Times New Roman"/>
        </w:rPr>
      </w:pPr>
      <w:r>
        <w:rPr>
          <w:rFonts w:ascii="Times New Roman" w:hAnsi="Times New Roman" w:cs="Times New Roman"/>
        </w:rPr>
        <w:t>探究点三：测量固体的密度</w:t>
      </w:r>
    </w:p>
    <w:p w14:paraId="3529590E">
      <w:pPr>
        <w:pStyle w:val="3"/>
        <w:ind w:firstLine="420" w:firstLineChars="200"/>
        <w:rPr>
          <w:rFonts w:hint="eastAsia" w:ascii="Times New Roman" w:hAnsi="Times New Roman" w:eastAsia="MingLiU_HKSCS" w:cs="Times New Roman"/>
        </w:rPr>
      </w:pPr>
      <w:r>
        <w:rPr>
          <w:rFonts w:ascii="Times New Roman" w:hAnsi="Times New Roman" w:cs="Times New Roman"/>
        </w:rPr>
        <w:t>学生分组实验：</w:t>
      </w:r>
    </w:p>
    <w:p w14:paraId="6563D7D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小组讨论测量方法、需要的实验器材。</w:t>
      </w:r>
    </w:p>
    <w:p w14:paraId="6CE6BFE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说出测量步骤(点评误差最小的方法)、进行测量。</w:t>
      </w:r>
    </w:p>
    <w:p w14:paraId="2D89EE3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将数据填写到自己设计的表格中</w:t>
      </w:r>
      <w:r>
        <w:rPr>
          <w:rFonts w:hint="eastAsia" w:ascii="Times New Roman" w:hAnsi="Times New Roman" w:eastAsia="MingLiU_HKSCS" w:cs="Times New Roman"/>
        </w:rPr>
        <w:t>，</w:t>
      </w:r>
      <w:r>
        <w:rPr>
          <w:rFonts w:ascii="Times New Roman" w:hAnsi="Times New Roman" w:cs="Times New Roman"/>
        </w:rPr>
        <w:t>计算出结果。</w:t>
      </w:r>
    </w:p>
    <w:p w14:paraId="6F50D50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各小组汇报实验数据</w:t>
      </w:r>
      <w:r>
        <w:rPr>
          <w:rFonts w:hint="eastAsia" w:ascii="Times New Roman" w:hAnsi="Times New Roman" w:eastAsia="MingLiU_HKSCS" w:cs="Times New Roman"/>
        </w:rPr>
        <w:t>，</w:t>
      </w:r>
      <w:r>
        <w:rPr>
          <w:rFonts w:ascii="Times New Roman" w:hAnsi="Times New Roman" w:cs="Times New Roman"/>
        </w:rPr>
        <w:t>然后进行讨论。</w:t>
      </w:r>
    </w:p>
    <w:p w14:paraId="35F6536E">
      <w:pPr>
        <w:pStyle w:val="3"/>
        <w:ind w:firstLine="420" w:firstLineChars="200"/>
        <w:rPr>
          <w:rFonts w:hint="eastAsia" w:ascii="Times New Roman" w:hAnsi="Times New Roman" w:eastAsia="MingLiU_HKSCS" w:cs="Times New Roman"/>
        </w:rPr>
      </w:pPr>
      <w:r>
        <w:rPr>
          <w:rFonts w:ascii="Times New Roman" w:hAnsi="Times New Roman" w:cs="Times New Roman"/>
        </w:rPr>
        <w:t>总结归纳：</w:t>
      </w:r>
    </w:p>
    <w:p w14:paraId="5351C5BD">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实验</w:t>
      </w:r>
      <w:r>
        <w:rPr>
          <w:rFonts w:hint="eastAsia" w:ascii="Times New Roman" w:hAnsi="Times New Roman" w:cs="Times New Roman"/>
        </w:rPr>
        <w:t>器材：天平、量筒、水、烧杯、石块、细线。</w:t>
      </w:r>
    </w:p>
    <w:p w14:paraId="596A858D">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测量步骤：</w:t>
      </w:r>
    </w:p>
    <w:p w14:paraId="50A13470">
      <w:pPr>
        <w:pStyle w:val="3"/>
        <w:ind w:firstLine="420" w:firstLineChars="200"/>
        <w:rPr>
          <w:rFonts w:hint="eastAsia" w:ascii="Times New Roman" w:hAnsi="Times New Roman" w:eastAsia="MingLiU_HKSCS" w:cs="Times New Roman"/>
        </w:rPr>
      </w:pPr>
      <w:r>
        <w:rPr>
          <w:rFonts w:ascii="Times New Roman" w:hAnsi="Times New Roman" w:cs="Times New Roman"/>
        </w:rPr>
        <w:t>(1)用天平测出石块的质量</w:t>
      </w:r>
      <w:r>
        <w:rPr>
          <w:rFonts w:hint="eastAsia" w:ascii="Times New Roman" w:hAnsi="Times New Roman" w:cs="Times New Roman"/>
          <w:i/>
        </w:rPr>
        <w:t>m</w:t>
      </w:r>
      <w:r>
        <w:rPr>
          <w:rFonts w:ascii="Times New Roman" w:hAnsi="Times New Roman" w:cs="Times New Roman"/>
        </w:rPr>
        <w:t>。</w:t>
      </w:r>
    </w:p>
    <w:p w14:paraId="6B017ECA">
      <w:pPr>
        <w:pStyle w:val="3"/>
        <w:ind w:firstLine="420" w:firstLineChars="200"/>
        <w:rPr>
          <w:rFonts w:hint="eastAsia" w:ascii="Times New Roman" w:hAnsi="Times New Roman" w:eastAsia="MingLiU_HKSCS" w:cs="Times New Roman"/>
        </w:rPr>
      </w:pPr>
      <w:r>
        <w:rPr>
          <w:rFonts w:ascii="Times New Roman" w:hAnsi="Times New Roman" w:cs="Times New Roman"/>
        </w:rPr>
        <w:t>(2)用量筒测出水的体积</w:t>
      </w:r>
      <w:r>
        <w:rPr>
          <w:rFonts w:hint="eastAsia"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0BB141FA">
      <w:pPr>
        <w:pStyle w:val="3"/>
        <w:ind w:firstLine="420" w:firstLineChars="200"/>
        <w:rPr>
          <w:rFonts w:hint="eastAsia" w:ascii="Times New Roman" w:hAnsi="Times New Roman" w:eastAsia="MingLiU_HKSCS" w:cs="Times New Roman"/>
        </w:rPr>
      </w:pPr>
      <w:r>
        <w:rPr>
          <w:rFonts w:ascii="Times New Roman" w:hAnsi="Times New Roman" w:cs="Times New Roman"/>
        </w:rPr>
        <w:t>(3)用细线将石块系好</w:t>
      </w:r>
      <w:r>
        <w:rPr>
          <w:rFonts w:hint="eastAsia" w:ascii="Times New Roman" w:hAnsi="Times New Roman" w:eastAsia="MingLiU_HKSCS" w:cs="Times New Roman"/>
        </w:rPr>
        <w:t>，</w:t>
      </w:r>
      <w:r>
        <w:rPr>
          <w:rFonts w:ascii="Times New Roman" w:hAnsi="Times New Roman" w:cs="Times New Roman"/>
        </w:rPr>
        <w:t>慢慢放入量筒中浸没</w:t>
      </w:r>
      <w:r>
        <w:rPr>
          <w:rFonts w:hint="eastAsia" w:ascii="Times New Roman" w:hAnsi="Times New Roman" w:eastAsia="MingLiU_HKSCS" w:cs="Times New Roman"/>
        </w:rPr>
        <w:t>，</w:t>
      </w:r>
      <w:r>
        <w:rPr>
          <w:rFonts w:ascii="Times New Roman" w:hAnsi="Times New Roman" w:cs="Times New Roman"/>
        </w:rPr>
        <w:t>测出水和石块的总体积</w:t>
      </w:r>
      <w:r>
        <w:rPr>
          <w:rFonts w:hint="eastAsia" w:ascii="Times New Roman" w:hAnsi="Times New Roman" w:cs="Times New Roman"/>
          <w:i/>
        </w:rPr>
        <w:t>V</w:t>
      </w:r>
      <w:r>
        <w:rPr>
          <w:rFonts w:hint="eastAsia" w:ascii="Times New Roman" w:hAnsi="Times New Roman" w:cs="Times New Roman"/>
          <w:vertAlign w:val="subscript"/>
        </w:rPr>
        <w:t>2</w:t>
      </w:r>
      <w:r>
        <w:rPr>
          <w:rFonts w:ascii="Times New Roman" w:hAnsi="Times New Roman" w:cs="Times New Roman"/>
        </w:rPr>
        <w:t>。</w:t>
      </w:r>
    </w:p>
    <w:p w14:paraId="0089B70A">
      <w:pPr>
        <w:pStyle w:val="3"/>
        <w:ind w:firstLine="420" w:firstLineChars="200"/>
        <w:rPr>
          <w:rFonts w:hint="eastAsia" w:ascii="Times New Roman" w:hAnsi="Times New Roman" w:eastAsia="MingLiU_HKSCS" w:cs="Times New Roman"/>
        </w:rPr>
      </w:pPr>
      <w:r>
        <w:rPr>
          <w:rFonts w:ascii="Times New Roman" w:hAnsi="Times New Roman" w:cs="Times New Roman"/>
        </w:rPr>
        <w:t>(4)小石块密度表达式：</w:t>
      </w:r>
      <w:r>
        <w:rPr>
          <w:rFonts w:hint="eastAsia"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hint="eastAsia"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V</w:instrText>
      </w:r>
      <w:r>
        <w:rPr>
          <w:rFonts w:hint="eastAsia" w:ascii="Times New Roman" w:hAnsi="Times New Roman" w:cs="Times New Roman"/>
          <w:vertAlign w:val="subscript"/>
        </w:rPr>
        <w:instrText xml:space="preserve">1</w:instrText>
      </w:r>
      <w:r>
        <w:rPr>
          <w:rFonts w:hint="eastAsia"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416AEEC0">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2538095" cy="946150"/>
            <wp:effectExtent l="0" t="0" r="14605" b="6350"/>
            <wp:docPr id="189"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98"/>
                    <pic:cNvPicPr>
                      <a:picLocks noChangeAspect="1"/>
                    </pic:cNvPicPr>
                  </pic:nvPicPr>
                  <pic:blipFill>
                    <a:blip r:embed="rId10"/>
                    <a:stretch>
                      <a:fillRect/>
                    </a:stretch>
                  </pic:blipFill>
                  <pic:spPr>
                    <a:xfrm>
                      <a:off x="0" y="0"/>
                      <a:ext cx="2538095" cy="946150"/>
                    </a:xfrm>
                    <a:prstGeom prst="rect">
                      <a:avLst/>
                    </a:prstGeom>
                    <a:noFill/>
                    <a:ln>
                      <a:noFill/>
                    </a:ln>
                  </pic:spPr>
                </pic:pic>
              </a:graphicData>
            </a:graphic>
          </wp:inline>
        </w:drawing>
      </w:r>
    </w:p>
    <w:p w14:paraId="4151740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ascii="Times New Roman" w:hAnsi="Times New Roman" w:cs="Times New Roman"/>
        </w:rPr>
        <w:t>将数据填写到自己设计的表格中</w:t>
      </w:r>
      <w:r>
        <w:rPr>
          <w:rFonts w:hint="eastAsia" w:ascii="Times New Roman" w:hAnsi="Times New Roman" w:eastAsia="MingLiU_HKSCS" w:cs="Times New Roman"/>
        </w:rPr>
        <w:t>，</w:t>
      </w:r>
      <w:r>
        <w:rPr>
          <w:rFonts w:ascii="Times New Roman" w:hAnsi="Times New Roman" w:cs="Times New Roman"/>
        </w:rPr>
        <w:t>计算出结果。例如下表。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1723"/>
        <w:gridCol w:w="1723"/>
        <w:gridCol w:w="1723"/>
        <w:gridCol w:w="1724"/>
      </w:tblGrid>
      <w:tr w14:paraId="5056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3" w:type="dxa"/>
            <w:noWrap w:val="0"/>
            <w:vAlign w:val="center"/>
          </w:tcPr>
          <w:p w14:paraId="5CC2478D">
            <w:pPr>
              <w:pStyle w:val="3"/>
              <w:jc w:val="center"/>
              <w:rPr>
                <w:rFonts w:hint="eastAsia" w:ascii="Times New Roman" w:hAnsi="Times New Roman" w:cs="Times New Roman"/>
              </w:rPr>
            </w:pPr>
            <w:r>
              <w:rPr>
                <w:rFonts w:ascii="Times New Roman" w:hAnsi="Times New Roman" w:cs="Times New Roman"/>
              </w:rPr>
              <w:t>石块的质量</w:t>
            </w:r>
            <w:r>
              <w:rPr>
                <w:rFonts w:hint="eastAsia" w:ascii="Times New Roman" w:hAnsi="Times New Roman" w:cs="Times New Roman"/>
                <w:i/>
              </w:rPr>
              <w:t>m</w:t>
            </w:r>
            <w:r>
              <w:rPr>
                <w:rFonts w:hint="eastAsia" w:ascii="Times New Roman" w:hAnsi="Times New Roman" w:cs="Times New Roman"/>
              </w:rPr>
              <w:t>/g</w:t>
            </w:r>
          </w:p>
        </w:tc>
        <w:tc>
          <w:tcPr>
            <w:tcW w:w="1723" w:type="dxa"/>
            <w:noWrap w:val="0"/>
            <w:vAlign w:val="center"/>
          </w:tcPr>
          <w:p w14:paraId="04267AFA">
            <w:pPr>
              <w:pStyle w:val="3"/>
              <w:jc w:val="center"/>
              <w:rPr>
                <w:rFonts w:hint="eastAsia" w:ascii="Times New Roman" w:hAnsi="Times New Roman" w:cs="Times New Roman"/>
              </w:rPr>
            </w:pPr>
            <w:r>
              <w:rPr>
                <w:rFonts w:ascii="Times New Roman" w:hAnsi="Times New Roman" w:cs="Times New Roman"/>
              </w:rPr>
              <w:t>石块放入前水的体积</w:t>
            </w:r>
            <w:r>
              <w:rPr>
                <w:rFonts w:hint="eastAsia" w:ascii="Times New Roman" w:hAnsi="Times New Roman" w:cs="Times New Roman"/>
                <w:i/>
              </w:rPr>
              <w:t>V</w:t>
            </w:r>
            <w:r>
              <w:rPr>
                <w:rFonts w:hint="eastAsia" w:ascii="Times New Roman" w:hAnsi="Times New Roman" w:cs="Times New Roman"/>
                <w:vertAlign w:val="subscript"/>
              </w:rPr>
              <w:t>1</w:t>
            </w:r>
            <w:r>
              <w:rPr>
                <w:rFonts w:hint="eastAsia" w:ascii="Times New Roman" w:hAnsi="Times New Roman" w:cs="Times New Roman"/>
              </w:rPr>
              <w:t>/cm</w:t>
            </w:r>
            <w:r>
              <w:rPr>
                <w:rFonts w:hint="eastAsia" w:ascii="Times New Roman" w:hAnsi="Times New Roman" w:cs="Times New Roman"/>
                <w:vertAlign w:val="superscript"/>
              </w:rPr>
              <w:t>3</w:t>
            </w:r>
          </w:p>
        </w:tc>
        <w:tc>
          <w:tcPr>
            <w:tcW w:w="1723" w:type="dxa"/>
            <w:noWrap w:val="0"/>
            <w:vAlign w:val="center"/>
          </w:tcPr>
          <w:p w14:paraId="2018D4D9">
            <w:pPr>
              <w:pStyle w:val="3"/>
              <w:jc w:val="center"/>
              <w:rPr>
                <w:rFonts w:hint="eastAsia" w:ascii="Times New Roman" w:hAnsi="Times New Roman" w:cs="Times New Roman"/>
              </w:rPr>
            </w:pPr>
            <w:r>
              <w:rPr>
                <w:rFonts w:ascii="Times New Roman" w:hAnsi="Times New Roman" w:cs="Times New Roman"/>
              </w:rPr>
              <w:t>石块和水的总体积</w:t>
            </w:r>
            <w:r>
              <w:rPr>
                <w:rFonts w:hint="eastAsia" w:ascii="Times New Roman" w:hAnsi="Times New Roman" w:cs="Times New Roman"/>
                <w:i/>
              </w:rPr>
              <w:t>V</w:t>
            </w:r>
            <w:r>
              <w:rPr>
                <w:rFonts w:hint="eastAsia" w:ascii="Times New Roman" w:hAnsi="Times New Roman" w:cs="Times New Roman"/>
                <w:vertAlign w:val="subscript"/>
              </w:rPr>
              <w:t>2</w:t>
            </w:r>
            <w:r>
              <w:rPr>
                <w:rFonts w:hint="eastAsia" w:ascii="Times New Roman" w:hAnsi="Times New Roman" w:cs="Times New Roman"/>
              </w:rPr>
              <w:t>/cm</w:t>
            </w:r>
            <w:r>
              <w:rPr>
                <w:rFonts w:hint="eastAsia" w:ascii="Times New Roman" w:hAnsi="Times New Roman" w:cs="Times New Roman"/>
                <w:vertAlign w:val="superscript"/>
              </w:rPr>
              <w:t>3</w:t>
            </w:r>
          </w:p>
        </w:tc>
        <w:tc>
          <w:tcPr>
            <w:tcW w:w="1723" w:type="dxa"/>
            <w:noWrap w:val="0"/>
            <w:vAlign w:val="center"/>
          </w:tcPr>
          <w:p w14:paraId="51DB26B9">
            <w:pPr>
              <w:pStyle w:val="3"/>
              <w:jc w:val="center"/>
              <w:rPr>
                <w:rFonts w:hint="eastAsia" w:ascii="Times New Roman" w:hAnsi="Times New Roman" w:cs="Times New Roman"/>
              </w:rPr>
            </w:pPr>
            <w:r>
              <w:rPr>
                <w:rFonts w:ascii="Times New Roman" w:hAnsi="Times New Roman" w:cs="Times New Roman"/>
              </w:rPr>
              <w:t>石块的体积</w:t>
            </w:r>
            <w:r>
              <w:rPr>
                <w:rFonts w:hint="eastAsia" w:ascii="Times New Roman" w:hAnsi="Times New Roman" w:cs="Times New Roman"/>
                <w:i/>
              </w:rPr>
              <w:t>V</w:t>
            </w:r>
            <w:r>
              <w:rPr>
                <w:rFonts w:ascii="Times New Roman" w:hAnsi="Times New Roman" w:cs="Times New Roman"/>
              </w:rPr>
              <w:t>＝(</w:t>
            </w:r>
            <w:r>
              <w:rPr>
                <w:rFonts w:ascii="Times New Roman" w:hAnsi="Times New Roman" w:cs="Times New Roman"/>
                <w:i/>
              </w:rPr>
              <w:t>V</w:t>
            </w:r>
            <w:r>
              <w:rPr>
                <w:rFonts w:hint="eastAsia"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r>
              <w:rPr>
                <w:rFonts w:hint="eastAsia" w:ascii="Times New Roman" w:hAnsi="Times New Roman" w:cs="Times New Roman"/>
              </w:rPr>
              <w:t>/cm</w:t>
            </w:r>
            <w:r>
              <w:rPr>
                <w:rFonts w:hint="eastAsia" w:ascii="Times New Roman" w:hAnsi="Times New Roman" w:cs="Times New Roman"/>
                <w:vertAlign w:val="superscript"/>
              </w:rPr>
              <w:t>3</w:t>
            </w:r>
          </w:p>
        </w:tc>
        <w:tc>
          <w:tcPr>
            <w:tcW w:w="1724" w:type="dxa"/>
            <w:noWrap w:val="0"/>
            <w:vAlign w:val="center"/>
          </w:tcPr>
          <w:p w14:paraId="6EADEF96">
            <w:pPr>
              <w:pStyle w:val="3"/>
              <w:jc w:val="center"/>
              <w:rPr>
                <w:rFonts w:hint="eastAsia" w:ascii="MingLiU_HKSCS" w:hAnsi="MingLiU_HKSCS" w:eastAsia="MingLiU_HKSCS" w:cs="MingLiU_HKSCS"/>
              </w:rPr>
            </w:pPr>
            <w:r>
              <w:rPr>
                <w:rFonts w:ascii="Times New Roman" w:hAnsi="Times New Roman" w:cs="Times New Roman"/>
              </w:rPr>
              <w:t>石块的密度</w:t>
            </w:r>
            <w:r>
              <w:rPr>
                <w:rFonts w:hint="eastAsia" w:ascii="Times New Roman" w:hAnsi="Times New Roman" w:cs="Times New Roman"/>
                <w:i/>
              </w:rPr>
              <w:t>ρ</w:t>
            </w:r>
            <w:r>
              <w:rPr>
                <w:rFonts w:hint="eastAsia" w:ascii="Times New Roman" w:hAnsi="Times New Roman" w:cs="Times New Roman"/>
              </w:rPr>
              <w:t>/</w:t>
            </w:r>
            <w:r>
              <w:rPr>
                <w:rFonts w:ascii="Times New Roman" w:hAnsi="Times New Roman" w:cs="Times New Roman"/>
              </w:rPr>
              <w:t>(g·cm</w:t>
            </w:r>
            <w:r>
              <w:rPr>
                <w:rFonts w:ascii="Times New Roman" w:hAnsi="Times New Roman" w:cs="Times New Roman"/>
                <w:vertAlign w:val="superscript"/>
              </w:rPr>
              <w:t>－3</w:t>
            </w:r>
            <w:r>
              <w:rPr>
                <w:rFonts w:ascii="Times New Roman" w:hAnsi="Times New Roman" w:cs="Times New Roman"/>
              </w:rPr>
              <w:t>)</w:t>
            </w:r>
          </w:p>
        </w:tc>
      </w:tr>
      <w:tr w14:paraId="2733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3" w:type="dxa"/>
            <w:noWrap w:val="0"/>
            <w:vAlign w:val="center"/>
          </w:tcPr>
          <w:p w14:paraId="7B25240C">
            <w:pPr>
              <w:pStyle w:val="3"/>
              <w:jc w:val="center"/>
              <w:rPr>
                <w:rFonts w:ascii="Times New Roman" w:hAnsi="Times New Roman" w:cs="Times New Roman"/>
              </w:rPr>
            </w:pPr>
          </w:p>
        </w:tc>
        <w:tc>
          <w:tcPr>
            <w:tcW w:w="1723" w:type="dxa"/>
            <w:noWrap w:val="0"/>
            <w:vAlign w:val="center"/>
          </w:tcPr>
          <w:p w14:paraId="10CDD691">
            <w:pPr>
              <w:pStyle w:val="3"/>
              <w:jc w:val="center"/>
              <w:rPr>
                <w:rFonts w:ascii="Times New Roman" w:hAnsi="Times New Roman" w:cs="Times New Roman"/>
              </w:rPr>
            </w:pPr>
          </w:p>
        </w:tc>
        <w:tc>
          <w:tcPr>
            <w:tcW w:w="1723" w:type="dxa"/>
            <w:noWrap w:val="0"/>
            <w:vAlign w:val="center"/>
          </w:tcPr>
          <w:p w14:paraId="174CDB48">
            <w:pPr>
              <w:pStyle w:val="3"/>
              <w:jc w:val="center"/>
              <w:rPr>
                <w:rFonts w:ascii="Times New Roman" w:hAnsi="Times New Roman" w:cs="Times New Roman"/>
              </w:rPr>
            </w:pPr>
          </w:p>
        </w:tc>
        <w:tc>
          <w:tcPr>
            <w:tcW w:w="1723" w:type="dxa"/>
            <w:noWrap w:val="0"/>
            <w:vAlign w:val="center"/>
          </w:tcPr>
          <w:p w14:paraId="5DEEFA9C">
            <w:pPr>
              <w:pStyle w:val="3"/>
              <w:jc w:val="center"/>
              <w:rPr>
                <w:rFonts w:ascii="Times New Roman" w:hAnsi="Times New Roman" w:cs="Times New Roman"/>
              </w:rPr>
            </w:pPr>
          </w:p>
        </w:tc>
        <w:tc>
          <w:tcPr>
            <w:tcW w:w="1724" w:type="dxa"/>
            <w:noWrap w:val="0"/>
            <w:vAlign w:val="center"/>
          </w:tcPr>
          <w:p w14:paraId="73A36337">
            <w:pPr>
              <w:pStyle w:val="3"/>
              <w:jc w:val="center"/>
              <w:rPr>
                <w:rFonts w:ascii="Times New Roman" w:hAnsi="Times New Roman" w:cs="Times New Roman"/>
              </w:rPr>
            </w:pPr>
          </w:p>
        </w:tc>
      </w:tr>
    </w:tbl>
    <w:p w14:paraId="35FEE06D">
      <w:pPr>
        <w:pStyle w:val="3"/>
        <w:ind w:firstLine="420" w:firstLineChars="200"/>
        <w:rPr>
          <w:rFonts w:hint="eastAsia" w:ascii="Times New Roman" w:hAnsi="Times New Roman" w:eastAsia="MingLiU_HKSCS" w:cs="Times New Roman"/>
        </w:rPr>
      </w:pPr>
      <w:r>
        <w:rPr>
          <w:rFonts w:ascii="Times New Roman" w:hAnsi="Times New Roman" w:cs="Times New Roman"/>
        </w:rPr>
        <w:t>拓展：蜡块不沉入水中</w:t>
      </w:r>
      <w:r>
        <w:rPr>
          <w:rFonts w:hint="eastAsia" w:ascii="Times New Roman" w:hAnsi="Times New Roman" w:eastAsia="MingLiU_HKSCS" w:cs="Times New Roman"/>
        </w:rPr>
        <w:t>，</w:t>
      </w:r>
      <w:r>
        <w:rPr>
          <w:rFonts w:ascii="Times New Roman" w:hAnsi="Times New Roman" w:cs="Times New Roman"/>
        </w:rPr>
        <w:t>也能用天平和量筒测出蜡块的密度吗？想想有什么好办法？</w:t>
      </w:r>
    </w:p>
    <w:p w14:paraId="3124A6FF">
      <w:pPr>
        <w:pStyle w:val="3"/>
        <w:ind w:firstLine="420" w:firstLineChars="200"/>
        <w:rPr>
          <w:rFonts w:hint="eastAsia" w:ascii="Times New Roman" w:hAnsi="Times New Roman" w:eastAsia="MingLiU_HKSCS" w:cs="Times New Roman"/>
        </w:rPr>
      </w:pPr>
      <w:r>
        <w:rPr>
          <w:rFonts w:ascii="Times New Roman" w:hAnsi="Times New Roman" w:cs="Times New Roman"/>
        </w:rPr>
        <w:t>方法一</w:t>
      </w:r>
    </w:p>
    <w:p w14:paraId="1BF47FA8">
      <w:pPr>
        <w:pStyle w:val="3"/>
        <w:ind w:firstLine="420" w:firstLineChars="200"/>
        <w:rPr>
          <w:rFonts w:hint="eastAsia" w:ascii="Times New Roman" w:hAnsi="Times New Roman" w:eastAsia="MingLiU_HKSCS" w:cs="Times New Roman"/>
        </w:rPr>
      </w:pPr>
      <w:r>
        <w:rPr>
          <w:rFonts w:ascii="Times New Roman" w:hAnsi="Times New Roman" w:cs="Times New Roman"/>
        </w:rPr>
        <w:t>实验：测定密度比水小的石蜡的密度。</w:t>
      </w:r>
    </w:p>
    <w:p w14:paraId="6FF27FDD">
      <w:pPr>
        <w:pStyle w:val="3"/>
        <w:ind w:firstLine="420" w:firstLineChars="200"/>
        <w:rPr>
          <w:rFonts w:hint="eastAsia" w:ascii="Times New Roman" w:hAnsi="Times New Roman" w:eastAsia="MingLiU_HKSCS" w:cs="Times New Roman"/>
        </w:rPr>
      </w:pPr>
      <w:r>
        <w:rPr>
          <w:rFonts w:ascii="Times New Roman" w:hAnsi="Times New Roman" w:cs="Times New Roman"/>
        </w:rPr>
        <w:t>方法：压入法测体积。</w:t>
      </w:r>
    </w:p>
    <w:p w14:paraId="5F4FFE65">
      <w:pPr>
        <w:pStyle w:val="3"/>
        <w:ind w:firstLine="420" w:firstLineChars="200"/>
        <w:rPr>
          <w:rFonts w:hint="eastAsia" w:ascii="Times New Roman" w:hAnsi="Times New Roman" w:eastAsia="MingLiU_HKSCS" w:cs="Times New Roman"/>
        </w:rPr>
      </w:pPr>
      <w:r>
        <w:rPr>
          <w:rFonts w:ascii="Times New Roman" w:hAnsi="Times New Roman" w:cs="Times New Roman"/>
        </w:rPr>
        <w:t>器材：天平、量筒、水、细针、石蜡。</w:t>
      </w:r>
    </w:p>
    <w:p w14:paraId="0A65B8F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步骤：</w:t>
      </w:r>
    </w:p>
    <w:p w14:paraId="2482EE6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1)用天平称出石蜡块质量</w:t>
      </w:r>
      <w:r>
        <w:rPr>
          <w:rFonts w:hint="eastAsia" w:ascii="Times New Roman" w:hAnsi="Times New Roman" w:cs="Times New Roman"/>
          <w:i/>
        </w:rPr>
        <w:t>m</w:t>
      </w:r>
      <w:r>
        <w:rPr>
          <w:rFonts w:ascii="Times New Roman" w:hAnsi="Times New Roman" w:cs="Times New Roman"/>
        </w:rPr>
        <w:t>。</w:t>
      </w:r>
    </w:p>
    <w:p w14:paraId="6918BD88">
      <w:pPr>
        <w:pStyle w:val="3"/>
        <w:ind w:firstLine="420" w:firstLineChars="200"/>
        <w:rPr>
          <w:rFonts w:hint="eastAsia" w:ascii="Times New Roman" w:hAnsi="Times New Roman" w:eastAsia="MingLiU_HKSCS" w:cs="Times New Roman"/>
        </w:rPr>
      </w:pPr>
      <w:r>
        <w:rPr>
          <w:rFonts w:ascii="Times New Roman" w:hAnsi="Times New Roman" w:cs="Times New Roman"/>
        </w:rPr>
        <w:t>(2)在量筒中倒入适量的水</w:t>
      </w:r>
      <w:r>
        <w:rPr>
          <w:rFonts w:hint="eastAsia" w:ascii="Times New Roman" w:hAnsi="Times New Roman" w:eastAsia="MingLiU_HKSCS" w:cs="Times New Roman"/>
        </w:rPr>
        <w:t>，</w:t>
      </w:r>
      <w:r>
        <w:rPr>
          <w:rFonts w:ascii="Times New Roman" w:hAnsi="Times New Roman" w:cs="Times New Roman"/>
        </w:rPr>
        <w:t>记下水的体积</w:t>
      </w:r>
      <w:r>
        <w:rPr>
          <w:rFonts w:hint="eastAsia"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5417FB02">
      <w:pPr>
        <w:pStyle w:val="3"/>
        <w:ind w:firstLine="420" w:firstLineChars="200"/>
        <w:rPr>
          <w:rFonts w:hint="eastAsia" w:ascii="Times New Roman" w:hAnsi="Times New Roman" w:eastAsia="MingLiU_HKSCS" w:cs="Times New Roman"/>
        </w:rPr>
      </w:pPr>
      <w:r>
        <w:rPr>
          <w:rFonts w:ascii="Times New Roman" w:hAnsi="Times New Roman" w:cs="Times New Roman"/>
        </w:rPr>
        <w:t>(3)把石蜡放入量筒的水中</w:t>
      </w:r>
      <w:r>
        <w:rPr>
          <w:rFonts w:hint="eastAsia" w:ascii="Times New Roman" w:hAnsi="Times New Roman" w:eastAsia="MingLiU_HKSCS" w:cs="Times New Roman"/>
        </w:rPr>
        <w:t>，</w:t>
      </w:r>
      <w:r>
        <w:rPr>
          <w:rFonts w:ascii="Times New Roman" w:hAnsi="Times New Roman" w:cs="Times New Roman"/>
        </w:rPr>
        <w:t>用一根细针把石蜡完全压入水中</w:t>
      </w:r>
      <w:r>
        <w:rPr>
          <w:rFonts w:hint="eastAsia" w:ascii="Times New Roman" w:hAnsi="Times New Roman" w:eastAsia="MingLiU_HKSCS" w:cs="Times New Roman"/>
        </w:rPr>
        <w:t>，</w:t>
      </w:r>
      <w:r>
        <w:rPr>
          <w:rFonts w:ascii="Times New Roman" w:hAnsi="Times New Roman" w:cs="Times New Roman"/>
        </w:rPr>
        <w:t>记下这时量筒中水面达到的刻度值</w:t>
      </w:r>
      <w:r>
        <w:rPr>
          <w:rFonts w:ascii="Times New Roman" w:hAnsi="Times New Roman" w:cs="Times New Roman"/>
          <w:i/>
        </w:rPr>
        <w:t>V</w:t>
      </w:r>
      <w:r>
        <w:rPr>
          <w:rFonts w:hint="eastAsia" w:ascii="Times New Roman" w:hAnsi="Times New Roman" w:cs="Times New Roman"/>
          <w:vertAlign w:val="subscript"/>
        </w:rPr>
        <w:t>2</w:t>
      </w:r>
      <w:r>
        <w:rPr>
          <w:rFonts w:hint="eastAsia" w:ascii="Times New Roman" w:hAnsi="Times New Roman" w:eastAsia="MingLiU_HKSCS" w:cs="Times New Roman"/>
        </w:rPr>
        <w:t>，</w:t>
      </w:r>
      <w:r>
        <w:rPr>
          <w:rFonts w:ascii="Times New Roman" w:hAnsi="Times New Roman" w:cs="Times New Roman"/>
        </w:rPr>
        <w:t>两次读数之差</w:t>
      </w:r>
      <w:r>
        <w:rPr>
          <w:rFonts w:ascii="Times New Roman" w:hAnsi="Times New Roman" w:cs="Times New Roman"/>
          <w:i/>
        </w:rPr>
        <w:t>V</w:t>
      </w:r>
      <w:r>
        <w:rPr>
          <w:rFonts w:ascii="Times New Roman" w:hAnsi="Times New Roman" w:cs="Times New Roman"/>
        </w:rPr>
        <w:t>＝</w:t>
      </w:r>
      <w:r>
        <w:rPr>
          <w:rFonts w:hint="eastAsia" w:ascii="Times New Roman" w:hAnsi="Times New Roman" w:cs="Times New Roman"/>
          <w:i/>
        </w:rPr>
        <w:t>V</w:t>
      </w:r>
      <w:r>
        <w:rPr>
          <w:rFonts w:hint="eastAsia" w:ascii="Times New Roman" w:hAnsi="Times New Roman" w:cs="Times New Roman"/>
          <w:vertAlign w:val="subscript"/>
        </w:rPr>
        <w:t>2</w:t>
      </w:r>
      <w:r>
        <w:rPr>
          <w:rFonts w:ascii="Times New Roman" w:hAnsi="Times New Roman" w:cs="Times New Roman"/>
        </w:rPr>
        <w:t>－</w:t>
      </w:r>
      <w:r>
        <w:rPr>
          <w:rFonts w:hint="eastAsia"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37FA6211">
      <w:pPr>
        <w:pStyle w:val="3"/>
        <w:ind w:firstLine="420" w:firstLineChars="200"/>
        <w:rPr>
          <w:rFonts w:hint="eastAsia" w:ascii="Times New Roman" w:hAnsi="Times New Roman" w:eastAsia="MingLiU_HKSCS" w:cs="Times New Roman"/>
        </w:rPr>
      </w:pPr>
      <w:r>
        <w:rPr>
          <w:rFonts w:ascii="Times New Roman" w:hAnsi="Times New Roman" w:cs="Times New Roman"/>
        </w:rPr>
        <w:t>(4)根据公式</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hint="eastAsia" w:ascii="Times New Roman" w:hAnsi="Times New Roman" w:eastAsia="MingLiU_HKSCS" w:cs="Times New Roman"/>
        </w:rPr>
        <w:t>，</w:t>
      </w:r>
      <w:r>
        <w:rPr>
          <w:rFonts w:ascii="Times New Roman" w:hAnsi="Times New Roman" w:cs="Times New Roman"/>
        </w:rPr>
        <w:t>求出石蜡密度。</w:t>
      </w:r>
    </w:p>
    <w:p w14:paraId="72D72E65">
      <w:pPr>
        <w:pStyle w:val="3"/>
        <w:ind w:firstLine="420" w:firstLineChars="200"/>
        <w:rPr>
          <w:rFonts w:hint="eastAsia" w:ascii="Times New Roman" w:hAnsi="Times New Roman" w:eastAsia="MingLiU_HKSCS" w:cs="Times New Roman"/>
        </w:rPr>
      </w:pPr>
      <w:r>
        <w:rPr>
          <w:rFonts w:ascii="Times New Roman" w:hAnsi="Times New Roman" w:cs="Times New Roman"/>
        </w:rPr>
        <w:t>方法二</w:t>
      </w:r>
    </w:p>
    <w:p w14:paraId="1FC38032">
      <w:pPr>
        <w:pStyle w:val="3"/>
        <w:ind w:firstLine="420" w:firstLineChars="200"/>
        <w:rPr>
          <w:rFonts w:hint="eastAsia" w:ascii="Times New Roman" w:hAnsi="Times New Roman" w:eastAsia="MingLiU_HKSCS" w:cs="Times New Roman"/>
        </w:rPr>
      </w:pPr>
      <w:r>
        <w:rPr>
          <w:rFonts w:ascii="Times New Roman" w:hAnsi="Times New Roman" w:cs="Times New Roman"/>
        </w:rPr>
        <w:t>实验：测定密度比水小的石蜡的密度。</w:t>
      </w:r>
    </w:p>
    <w:p w14:paraId="5FEAE8D8">
      <w:pPr>
        <w:pStyle w:val="3"/>
        <w:ind w:firstLine="420" w:firstLineChars="200"/>
        <w:rPr>
          <w:rFonts w:hint="eastAsia" w:ascii="Times New Roman" w:hAnsi="Times New Roman" w:eastAsia="MingLiU_HKSCS" w:cs="Times New Roman"/>
        </w:rPr>
      </w:pPr>
      <w:r>
        <w:rPr>
          <w:rFonts w:ascii="Times New Roman" w:hAnsi="Times New Roman" w:cs="Times New Roman"/>
        </w:rPr>
        <w:t>方法：悬垂法测体积。</w:t>
      </w:r>
    </w:p>
    <w:p w14:paraId="63927D56">
      <w:pPr>
        <w:pStyle w:val="3"/>
        <w:ind w:firstLine="420" w:firstLineChars="200"/>
        <w:rPr>
          <w:rFonts w:hint="eastAsia" w:ascii="Times New Roman" w:hAnsi="Times New Roman" w:eastAsia="MingLiU_HKSCS" w:cs="Times New Roman"/>
        </w:rPr>
      </w:pPr>
      <w:r>
        <w:rPr>
          <w:rFonts w:ascii="Times New Roman" w:hAnsi="Times New Roman" w:cs="Times New Roman"/>
        </w:rPr>
        <w:t>器材：天平、量筒、水、金属块、石蜡、细线。</w:t>
      </w:r>
    </w:p>
    <w:p w14:paraId="1DA2A6B9">
      <w:pPr>
        <w:pStyle w:val="3"/>
        <w:ind w:firstLine="420" w:firstLineChars="200"/>
        <w:rPr>
          <w:rFonts w:hint="eastAsia" w:ascii="Times New Roman" w:hAnsi="Times New Roman" w:eastAsia="MingLiU_HKSCS" w:cs="Times New Roman"/>
        </w:rPr>
      </w:pPr>
      <w:r>
        <w:rPr>
          <w:rFonts w:ascii="Times New Roman" w:hAnsi="Times New Roman" w:cs="Times New Roman"/>
        </w:rPr>
        <w:t>步骤：</w:t>
      </w:r>
    </w:p>
    <w:p w14:paraId="75414C91">
      <w:pPr>
        <w:pStyle w:val="3"/>
        <w:ind w:firstLine="420" w:firstLineChars="200"/>
        <w:rPr>
          <w:rFonts w:hint="eastAsia" w:ascii="Times New Roman" w:hAnsi="Times New Roman" w:eastAsia="MingLiU_HKSCS" w:cs="Times New Roman"/>
        </w:rPr>
      </w:pPr>
      <w:r>
        <w:rPr>
          <w:rFonts w:ascii="Times New Roman" w:hAnsi="Times New Roman" w:cs="Times New Roman"/>
        </w:rPr>
        <w:t>(1)用天平称出石蜡块质量</w:t>
      </w:r>
      <w:r>
        <w:rPr>
          <w:rFonts w:hint="eastAsia" w:ascii="Times New Roman" w:hAnsi="Times New Roman" w:cs="Times New Roman"/>
          <w:i/>
        </w:rPr>
        <w:t>m</w:t>
      </w:r>
      <w:r>
        <w:rPr>
          <w:rFonts w:ascii="Times New Roman" w:hAnsi="Times New Roman" w:cs="Times New Roman"/>
        </w:rPr>
        <w:t>。</w:t>
      </w:r>
    </w:p>
    <w:p w14:paraId="372EB944">
      <w:pPr>
        <w:pStyle w:val="3"/>
        <w:ind w:firstLine="420" w:firstLineChars="200"/>
        <w:rPr>
          <w:rFonts w:hint="eastAsia" w:ascii="Times New Roman" w:hAnsi="Times New Roman" w:eastAsia="MingLiU_HKSCS" w:cs="Times New Roman"/>
        </w:rPr>
      </w:pPr>
      <w:r>
        <w:rPr>
          <w:rFonts w:ascii="Times New Roman" w:hAnsi="Times New Roman" w:cs="Times New Roman"/>
        </w:rPr>
        <w:t>(2)在量筒中倒入适量的水</w:t>
      </w:r>
      <w:r>
        <w:rPr>
          <w:rFonts w:hint="eastAsia" w:ascii="Times New Roman" w:hAnsi="Times New Roman" w:eastAsia="MingLiU_HKSCS" w:cs="Times New Roman"/>
        </w:rPr>
        <w:t>，</w:t>
      </w:r>
      <w:r>
        <w:rPr>
          <w:rFonts w:ascii="Times New Roman" w:hAnsi="Times New Roman" w:cs="Times New Roman"/>
        </w:rPr>
        <w:t>在细</w:t>
      </w:r>
      <w:r>
        <w:rPr>
          <w:rFonts w:hint="eastAsia" w:ascii="Times New Roman" w:hAnsi="Times New Roman" w:cs="Times New Roman"/>
        </w:rPr>
        <w:t>线上系上石蜡和金属块</w:t>
      </w:r>
      <w:r>
        <w:rPr>
          <w:rFonts w:hint="eastAsia" w:ascii="Times New Roman" w:hAnsi="Times New Roman" w:eastAsia="MingLiU_HKSCS" w:cs="Times New Roman"/>
        </w:rPr>
        <w:t>，</w:t>
      </w:r>
      <w:r>
        <w:rPr>
          <w:rFonts w:hint="eastAsia" w:ascii="Times New Roman" w:hAnsi="Times New Roman" w:cs="Times New Roman"/>
        </w:rPr>
        <w:t>只把金属块浸没在水中测出金属块和水的总体积</w:t>
      </w:r>
      <w:r>
        <w:rPr>
          <w:rFonts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34591E4F">
      <w:pPr>
        <w:pStyle w:val="3"/>
        <w:ind w:firstLine="420" w:firstLineChars="200"/>
        <w:rPr>
          <w:rFonts w:hint="eastAsia" w:ascii="Times New Roman" w:hAnsi="Times New Roman" w:eastAsia="MingLiU_HKSCS" w:cs="Times New Roman"/>
        </w:rPr>
      </w:pPr>
      <w:r>
        <w:rPr>
          <w:rFonts w:ascii="Times New Roman" w:hAnsi="Times New Roman" w:cs="Times New Roman"/>
        </w:rPr>
        <w:t>(3)把上面石蜡也浸没在水中</w:t>
      </w:r>
      <w:r>
        <w:rPr>
          <w:rFonts w:hint="eastAsia" w:ascii="Times New Roman" w:hAnsi="Times New Roman" w:eastAsia="MingLiU_HKSCS" w:cs="Times New Roman"/>
        </w:rPr>
        <w:t>，</w:t>
      </w:r>
      <w:r>
        <w:rPr>
          <w:rFonts w:ascii="Times New Roman" w:hAnsi="Times New Roman" w:cs="Times New Roman"/>
        </w:rPr>
        <w:t>测出水、金属块、石蜡的总体积</w:t>
      </w:r>
      <w:r>
        <w:rPr>
          <w:rFonts w:ascii="Times New Roman" w:hAnsi="Times New Roman" w:cs="Times New Roman"/>
          <w:i/>
        </w:rPr>
        <w:t>V</w:t>
      </w:r>
      <w:r>
        <w:rPr>
          <w:rFonts w:hint="eastAsia" w:ascii="Times New Roman" w:hAnsi="Times New Roman" w:cs="Times New Roman"/>
          <w:vertAlign w:val="subscript"/>
        </w:rPr>
        <w:t>2</w:t>
      </w:r>
      <w:r>
        <w:rPr>
          <w:rFonts w:hint="eastAsia" w:ascii="Times New Roman" w:hAnsi="Times New Roman" w:eastAsia="MingLiU_HKSCS" w:cs="Times New Roman"/>
        </w:rPr>
        <w:t>，</w:t>
      </w:r>
      <w:r>
        <w:rPr>
          <w:rFonts w:ascii="Times New Roman" w:hAnsi="Times New Roman" w:cs="Times New Roman"/>
        </w:rPr>
        <w:t>两次读数之差</w:t>
      </w:r>
      <w:r>
        <w:rPr>
          <w:rFonts w:ascii="Times New Roman" w:hAnsi="Times New Roman" w:cs="Times New Roman"/>
          <w:i/>
        </w:rPr>
        <w:t>V</w:t>
      </w:r>
      <w:r>
        <w:rPr>
          <w:rFonts w:ascii="Times New Roman" w:hAnsi="Times New Roman" w:cs="Times New Roman"/>
        </w:rPr>
        <w:t>＝</w:t>
      </w:r>
      <w:r>
        <w:rPr>
          <w:rFonts w:ascii="Times New Roman" w:hAnsi="Times New Roman" w:cs="Times New Roman"/>
          <w:i/>
        </w:rPr>
        <w:t>V</w:t>
      </w:r>
      <w:r>
        <w:rPr>
          <w:rFonts w:hint="eastAsia"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2E633D82">
      <w:pPr>
        <w:pStyle w:val="3"/>
        <w:ind w:firstLine="420" w:firstLineChars="200"/>
        <w:rPr>
          <w:rFonts w:hint="eastAsia" w:ascii="Times New Roman" w:hAnsi="Times New Roman" w:eastAsia="MingLiU_HKSCS" w:cs="Times New Roman"/>
        </w:rPr>
      </w:pPr>
      <w:r>
        <w:rPr>
          <w:rFonts w:ascii="Times New Roman" w:hAnsi="Times New Roman" w:cs="Times New Roman"/>
        </w:rPr>
        <w:t>(4)根据公式</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hint="eastAsia" w:ascii="Times New Roman" w:hAnsi="Times New Roman" w:eastAsia="MingLiU_HKSCS" w:cs="Times New Roman"/>
        </w:rPr>
        <w:t>，</w:t>
      </w:r>
      <w:r>
        <w:rPr>
          <w:rFonts w:ascii="Times New Roman" w:hAnsi="Times New Roman" w:cs="Times New Roman"/>
        </w:rPr>
        <w:t>求出石蜡密度。</w:t>
      </w:r>
    </w:p>
    <w:p w14:paraId="7192B340">
      <w:pPr>
        <w:pStyle w:val="3"/>
        <w:ind w:firstLine="420" w:firstLineChars="200"/>
        <w:rPr>
          <w:rFonts w:hint="eastAsia" w:ascii="Times New Roman" w:hAnsi="Times New Roman" w:eastAsia="MingLiU_HKSCS" w:cs="Times New Roman"/>
        </w:rPr>
      </w:pPr>
      <w:r>
        <w:rPr>
          <w:rFonts w:ascii="Times New Roman" w:hAnsi="Times New Roman" w:cs="Times New Roman"/>
        </w:rPr>
        <w:t>探究点四：测量液体的密度</w:t>
      </w:r>
    </w:p>
    <w:p w14:paraId="1C121799">
      <w:pPr>
        <w:pStyle w:val="3"/>
        <w:ind w:firstLine="420" w:firstLineChars="200"/>
        <w:rPr>
          <w:rFonts w:hint="eastAsia" w:ascii="Times New Roman" w:hAnsi="Times New Roman" w:eastAsia="MingLiU_HKSCS" w:cs="Times New Roman"/>
        </w:rPr>
      </w:pPr>
      <w:r>
        <w:rPr>
          <w:rFonts w:ascii="Times New Roman" w:hAnsi="Times New Roman" w:cs="Times New Roman"/>
        </w:rPr>
        <w:t>学生分组实验：</w:t>
      </w:r>
    </w:p>
    <w:p w14:paraId="402D4B5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小组讨论测量方法、需要的实验器材。</w:t>
      </w:r>
    </w:p>
    <w:p w14:paraId="6AE6D3F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说出测量步骤(点评误差最小的方法)、进行测量。</w:t>
      </w:r>
    </w:p>
    <w:p w14:paraId="464E4AB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将数据填写到自己设计的表格中</w:t>
      </w:r>
      <w:r>
        <w:rPr>
          <w:rFonts w:hint="eastAsia" w:ascii="Times New Roman" w:hAnsi="Times New Roman" w:eastAsia="MingLiU_HKSCS" w:cs="Times New Roman"/>
        </w:rPr>
        <w:t>，</w:t>
      </w:r>
      <w:r>
        <w:rPr>
          <w:rFonts w:ascii="Times New Roman" w:hAnsi="Times New Roman" w:cs="Times New Roman"/>
        </w:rPr>
        <w:t>计算出结果。</w:t>
      </w:r>
    </w:p>
    <w:p w14:paraId="19173C8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各小组汇报实验数据</w:t>
      </w:r>
      <w:r>
        <w:rPr>
          <w:rFonts w:hint="eastAsia" w:ascii="Times New Roman" w:hAnsi="Times New Roman" w:eastAsia="MingLiU_HKSCS" w:cs="Times New Roman"/>
        </w:rPr>
        <w:t>，</w:t>
      </w:r>
      <w:r>
        <w:rPr>
          <w:rFonts w:hint="eastAsia" w:ascii="Times New Roman" w:hAnsi="Times New Roman" w:cs="Times New Roman"/>
        </w:rPr>
        <w:t>然后进行讨论。</w:t>
      </w:r>
    </w:p>
    <w:p w14:paraId="602B362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总结归纳：</w:t>
      </w:r>
    </w:p>
    <w:p w14:paraId="38C012DA">
      <w:pPr>
        <w:pStyle w:val="3"/>
        <w:ind w:firstLine="420" w:firstLineChars="200"/>
        <w:rPr>
          <w:rFonts w:hint="eastAsia" w:ascii="Times New Roman" w:hAnsi="Times New Roman" w:eastAsia="MingLiU_HKSCS" w:cs="Times New Roman"/>
        </w:rPr>
      </w:pPr>
      <w:r>
        <w:rPr>
          <w:rFonts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实验器材：天平、量筒、盐水、烧杯。</w:t>
      </w:r>
    </w:p>
    <w:p w14:paraId="7643395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测量步骤：</w:t>
      </w:r>
    </w:p>
    <w:p w14:paraId="4A762328">
      <w:pPr>
        <w:pStyle w:val="3"/>
        <w:ind w:firstLine="420" w:firstLineChars="200"/>
        <w:rPr>
          <w:rFonts w:hint="eastAsia" w:ascii="Times New Roman" w:hAnsi="Times New Roman" w:eastAsia="MingLiU_HKSCS" w:cs="Times New Roman"/>
        </w:rPr>
      </w:pPr>
      <w:r>
        <w:rPr>
          <w:rFonts w:ascii="Times New Roman" w:hAnsi="Times New Roman" w:cs="Times New Roman"/>
        </w:rPr>
        <w:t>(1)用天平测出烧杯和盐水的总质量</w:t>
      </w:r>
      <w:r>
        <w:rPr>
          <w:rFonts w:ascii="Times New Roman" w:hAnsi="Times New Roman" w:cs="Times New Roman"/>
          <w:i/>
        </w:rPr>
        <w:t>m</w:t>
      </w:r>
      <w:r>
        <w:rPr>
          <w:rFonts w:hint="eastAsia" w:ascii="Times New Roman" w:hAnsi="Times New Roman" w:cs="Times New Roman"/>
          <w:vertAlign w:val="subscript"/>
        </w:rPr>
        <w:t>1</w:t>
      </w:r>
      <w:r>
        <w:rPr>
          <w:rFonts w:ascii="Times New Roman" w:hAnsi="Times New Roman" w:cs="Times New Roman"/>
        </w:rPr>
        <w:t>。</w:t>
      </w:r>
    </w:p>
    <w:p w14:paraId="1DE7B45E">
      <w:pPr>
        <w:pStyle w:val="3"/>
        <w:ind w:firstLine="420" w:firstLineChars="200"/>
        <w:rPr>
          <w:rFonts w:hint="eastAsia" w:ascii="Times New Roman" w:hAnsi="Times New Roman" w:eastAsia="MingLiU_HKSCS" w:cs="Times New Roman"/>
        </w:rPr>
      </w:pPr>
      <w:r>
        <w:rPr>
          <w:rFonts w:ascii="Times New Roman" w:hAnsi="Times New Roman" w:cs="Times New Roman"/>
        </w:rPr>
        <w:t>(2)将一部分盐水倒入量筒中</w:t>
      </w:r>
      <w:r>
        <w:rPr>
          <w:rFonts w:hint="eastAsia" w:ascii="Times New Roman" w:hAnsi="Times New Roman" w:eastAsia="MingLiU_HKSCS" w:cs="Times New Roman"/>
        </w:rPr>
        <w:t>，</w:t>
      </w:r>
      <w:r>
        <w:rPr>
          <w:rFonts w:ascii="Times New Roman" w:hAnsi="Times New Roman" w:cs="Times New Roman"/>
        </w:rPr>
        <w:t>读出量筒中盐水的体积</w:t>
      </w:r>
      <w:r>
        <w:rPr>
          <w:rFonts w:ascii="Times New Roman" w:hAnsi="Times New Roman" w:cs="Times New Roman"/>
          <w:i/>
        </w:rPr>
        <w:t>V</w:t>
      </w:r>
      <w:r>
        <w:rPr>
          <w:rFonts w:ascii="Times New Roman" w:hAnsi="Times New Roman" w:cs="Times New Roman"/>
        </w:rPr>
        <w:t>。</w:t>
      </w:r>
    </w:p>
    <w:p w14:paraId="7C1D6636">
      <w:pPr>
        <w:pStyle w:val="3"/>
        <w:ind w:firstLine="420" w:firstLineChars="200"/>
        <w:rPr>
          <w:rFonts w:hint="eastAsia" w:ascii="Times New Roman" w:hAnsi="Times New Roman" w:eastAsia="MingLiU_HKSCS" w:cs="Times New Roman"/>
        </w:rPr>
      </w:pPr>
      <w:r>
        <w:rPr>
          <w:rFonts w:ascii="Times New Roman" w:hAnsi="Times New Roman" w:cs="Times New Roman"/>
        </w:rPr>
        <w:t>(3)用天平测出烧杯和剩余盐水的质量</w:t>
      </w:r>
      <w:r>
        <w:rPr>
          <w:rFonts w:ascii="Times New Roman" w:hAnsi="Times New Roman" w:cs="Times New Roman"/>
          <w:i/>
        </w:rPr>
        <w:t>m</w:t>
      </w:r>
      <w:r>
        <w:rPr>
          <w:rFonts w:hint="eastAsia" w:ascii="Times New Roman" w:hAnsi="Times New Roman" w:cs="Times New Roman"/>
          <w:vertAlign w:val="subscript"/>
        </w:rPr>
        <w:t>2</w:t>
      </w:r>
      <w:r>
        <w:rPr>
          <w:rFonts w:ascii="Times New Roman" w:hAnsi="Times New Roman" w:cs="Times New Roman"/>
        </w:rPr>
        <w:t>。</w:t>
      </w:r>
    </w:p>
    <w:p w14:paraId="2D2FCA91">
      <w:pPr>
        <w:pStyle w:val="3"/>
        <w:ind w:firstLine="420" w:firstLineChars="200"/>
        <w:rPr>
          <w:rFonts w:hint="eastAsia" w:ascii="Times New Roman" w:hAnsi="Times New Roman" w:eastAsia="MingLiU_HKSCS" w:cs="Times New Roman"/>
        </w:rPr>
      </w:pPr>
      <w:r>
        <w:rPr>
          <w:rFonts w:ascii="Times New Roman" w:hAnsi="Times New Roman" w:cs="Times New Roman"/>
        </w:rPr>
        <w:t>(4)盐水密度表达式：</w:t>
      </w:r>
      <w:r>
        <w:rPr>
          <w:rFonts w:ascii="Times New Roman" w:hAnsi="Times New Roman" w:cs="Times New Roman"/>
          <w:i/>
        </w:rPr>
        <w:t>ρ</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m,V</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w:instrText>
      </w:r>
      <w:r>
        <w:rPr>
          <w:rFonts w:hint="eastAsia"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m</w:instrText>
      </w:r>
      <w:r>
        <w:rPr>
          <w:rFonts w:hint="eastAsia" w:ascii="Times New Roman" w:hAnsi="Times New Roman" w:cs="Times New Roman"/>
          <w:vertAlign w:val="subscript"/>
        </w:rPr>
        <w:instrText xml:space="preserve">2</w:instrText>
      </w:r>
      <w:r>
        <w:rPr>
          <w:rFonts w:hint="eastAsia" w:ascii="Times New Roman" w:hAnsi="Times New Roman" w:cs="Times New Roman"/>
          <w:i/>
        </w:rPr>
        <w:instrText xml:space="preserve">,V</w:instrText>
      </w:r>
      <w:r>
        <w:rPr>
          <w:rFonts w:hint="eastAsia"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161B93E4">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2080895" cy="1497965"/>
            <wp:effectExtent l="0" t="0" r="14605" b="6985"/>
            <wp:docPr id="190"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99"/>
                    <pic:cNvPicPr>
                      <a:picLocks noChangeAspect="1"/>
                    </pic:cNvPicPr>
                  </pic:nvPicPr>
                  <pic:blipFill>
                    <a:blip r:embed="rId11"/>
                    <a:stretch>
                      <a:fillRect/>
                    </a:stretch>
                  </pic:blipFill>
                  <pic:spPr>
                    <a:xfrm>
                      <a:off x="0" y="0"/>
                      <a:ext cx="2080895" cy="1497965"/>
                    </a:xfrm>
                    <a:prstGeom prst="rect">
                      <a:avLst/>
                    </a:prstGeom>
                    <a:noFill/>
                    <a:ln>
                      <a:noFill/>
                    </a:ln>
                  </pic:spPr>
                </pic:pic>
              </a:graphicData>
            </a:graphic>
          </wp:inline>
        </w:drawing>
      </w:r>
    </w:p>
    <w:p w14:paraId="2069EB6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ascii="Times New Roman" w:hAnsi="Times New Roman" w:cs="Times New Roman"/>
        </w:rPr>
        <w:t>将数据填写到自己设计的表格中</w:t>
      </w:r>
      <w:r>
        <w:rPr>
          <w:rFonts w:hint="eastAsia" w:ascii="Times New Roman" w:hAnsi="Times New Roman" w:eastAsia="MingLiU_HKSCS" w:cs="Times New Roman"/>
        </w:rPr>
        <w:t>，</w:t>
      </w:r>
      <w:r>
        <w:rPr>
          <w:rFonts w:ascii="Times New Roman" w:hAnsi="Times New Roman" w:cs="Times New Roman"/>
        </w:rPr>
        <w:t>计算出结果。如下表。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1723"/>
        <w:gridCol w:w="1723"/>
        <w:gridCol w:w="1723"/>
        <w:gridCol w:w="1724"/>
      </w:tblGrid>
      <w:tr w14:paraId="20BB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3" w:type="dxa"/>
            <w:noWrap w:val="0"/>
            <w:vAlign w:val="center"/>
          </w:tcPr>
          <w:p w14:paraId="7EDD4C7E">
            <w:pPr>
              <w:pStyle w:val="3"/>
              <w:jc w:val="center"/>
              <w:rPr>
                <w:rFonts w:hint="eastAsia" w:ascii="Times New Roman" w:hAnsi="Times New Roman" w:cs="Times New Roman"/>
              </w:rPr>
            </w:pPr>
            <w:r>
              <w:rPr>
                <w:rFonts w:ascii="Times New Roman" w:hAnsi="Times New Roman" w:cs="Times New Roman"/>
              </w:rPr>
              <w:t>烧杯和盐水的质量</w:t>
            </w:r>
            <w:r>
              <w:rPr>
                <w:rFonts w:hint="eastAsia" w:ascii="Times New Roman" w:hAnsi="Times New Roman" w:cs="Times New Roman"/>
                <w:i/>
              </w:rPr>
              <w:t>m</w:t>
            </w:r>
            <w:r>
              <w:rPr>
                <w:rFonts w:hint="eastAsia" w:ascii="Times New Roman" w:hAnsi="Times New Roman" w:cs="Times New Roman"/>
                <w:vertAlign w:val="subscript"/>
              </w:rPr>
              <w:t>1</w:t>
            </w:r>
            <w:r>
              <w:rPr>
                <w:rFonts w:hint="eastAsia" w:ascii="Times New Roman" w:hAnsi="Times New Roman" w:cs="Times New Roman"/>
              </w:rPr>
              <w:t>/g</w:t>
            </w:r>
          </w:p>
        </w:tc>
        <w:tc>
          <w:tcPr>
            <w:tcW w:w="1723" w:type="dxa"/>
            <w:noWrap w:val="0"/>
            <w:vAlign w:val="center"/>
          </w:tcPr>
          <w:p w14:paraId="28EEDD82">
            <w:pPr>
              <w:pStyle w:val="3"/>
              <w:jc w:val="center"/>
              <w:rPr>
                <w:rFonts w:ascii="Times New Roman" w:hAnsi="Times New Roman" w:cs="Times New Roman"/>
              </w:rPr>
            </w:pPr>
            <w:r>
              <w:rPr>
                <w:rFonts w:ascii="Times New Roman" w:hAnsi="Times New Roman" w:cs="Times New Roman"/>
              </w:rPr>
              <w:t>烧杯和剩余盐水的质量</w:t>
            </w:r>
            <w:r>
              <w:rPr>
                <w:rFonts w:hint="eastAsia" w:ascii="Times New Roman" w:hAnsi="Times New Roman" w:cs="Times New Roman"/>
                <w:i/>
              </w:rPr>
              <w:t>m</w:t>
            </w:r>
            <w:r>
              <w:rPr>
                <w:rFonts w:hint="eastAsia" w:ascii="Times New Roman" w:hAnsi="Times New Roman" w:cs="Times New Roman"/>
                <w:vertAlign w:val="subscript"/>
              </w:rPr>
              <w:t>2</w:t>
            </w:r>
            <w:r>
              <w:rPr>
                <w:rFonts w:hint="eastAsia" w:ascii="Times New Roman" w:hAnsi="Times New Roman" w:cs="Times New Roman"/>
              </w:rPr>
              <w:t>/g</w:t>
            </w:r>
          </w:p>
        </w:tc>
        <w:tc>
          <w:tcPr>
            <w:tcW w:w="1723" w:type="dxa"/>
            <w:noWrap w:val="0"/>
            <w:vAlign w:val="center"/>
          </w:tcPr>
          <w:p w14:paraId="19A99070">
            <w:pPr>
              <w:pStyle w:val="3"/>
              <w:jc w:val="center"/>
              <w:rPr>
                <w:rFonts w:ascii="Times New Roman" w:hAnsi="Times New Roman" w:cs="Times New Roman"/>
              </w:rPr>
            </w:pPr>
            <w:r>
              <w:rPr>
                <w:rFonts w:ascii="Times New Roman" w:hAnsi="Times New Roman" w:cs="Times New Roman"/>
              </w:rPr>
              <w:t>量筒中盐水质量</w:t>
            </w:r>
            <w:r>
              <w:rPr>
                <w:rFonts w:hint="eastAsia" w:ascii="Times New Roman" w:hAnsi="Times New Roman" w:cs="Times New Roman"/>
                <w:i/>
              </w:rPr>
              <w:t>m</w:t>
            </w:r>
            <w:r>
              <w:rPr>
                <w:rFonts w:ascii="Times New Roman" w:hAnsi="Times New Roman" w:cs="Times New Roman"/>
              </w:rPr>
              <w:t>＝(</w:t>
            </w:r>
            <w:r>
              <w:rPr>
                <w:rFonts w:ascii="Times New Roman" w:hAnsi="Times New Roman" w:cs="Times New Roman"/>
                <w:i/>
              </w:rPr>
              <w:t>m</w:t>
            </w:r>
            <w:r>
              <w:rPr>
                <w:rFonts w:hint="eastAsia"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m</w:t>
            </w:r>
            <w:r>
              <w:rPr>
                <w:rFonts w:hint="eastAsia" w:ascii="Times New Roman" w:hAnsi="Times New Roman" w:cs="Times New Roman"/>
                <w:vertAlign w:val="subscript"/>
              </w:rPr>
              <w:t>2</w:t>
            </w:r>
            <w:r>
              <w:rPr>
                <w:rFonts w:ascii="Times New Roman" w:hAnsi="Times New Roman" w:cs="Times New Roman"/>
              </w:rPr>
              <w:t>)/g</w:t>
            </w:r>
          </w:p>
        </w:tc>
        <w:tc>
          <w:tcPr>
            <w:tcW w:w="1723" w:type="dxa"/>
            <w:noWrap w:val="0"/>
            <w:vAlign w:val="center"/>
          </w:tcPr>
          <w:p w14:paraId="134483CF">
            <w:pPr>
              <w:pStyle w:val="3"/>
              <w:jc w:val="center"/>
              <w:rPr>
                <w:rFonts w:hint="eastAsia" w:ascii="Times New Roman" w:hAnsi="Times New Roman" w:cs="Times New Roman"/>
              </w:rPr>
            </w:pPr>
            <w:r>
              <w:rPr>
                <w:rFonts w:ascii="Times New Roman" w:hAnsi="Times New Roman" w:cs="Times New Roman"/>
              </w:rPr>
              <w:t>量筒中盐水的体积</w:t>
            </w:r>
            <w:r>
              <w:rPr>
                <w:rFonts w:hint="eastAsia" w:ascii="Times New Roman" w:hAnsi="Times New Roman" w:cs="Times New Roman"/>
                <w:i/>
              </w:rPr>
              <w:t>V</w:t>
            </w:r>
            <w:r>
              <w:rPr>
                <w:rFonts w:hint="eastAsia" w:ascii="Times New Roman" w:hAnsi="Times New Roman" w:cs="Times New Roman"/>
              </w:rPr>
              <w:t>/cm</w:t>
            </w:r>
            <w:r>
              <w:rPr>
                <w:rFonts w:hint="eastAsia" w:ascii="Times New Roman" w:hAnsi="Times New Roman" w:cs="Times New Roman"/>
                <w:vertAlign w:val="superscript"/>
              </w:rPr>
              <w:t>3</w:t>
            </w:r>
          </w:p>
        </w:tc>
        <w:tc>
          <w:tcPr>
            <w:tcW w:w="1724" w:type="dxa"/>
            <w:noWrap w:val="0"/>
            <w:vAlign w:val="center"/>
          </w:tcPr>
          <w:p w14:paraId="72A9806A">
            <w:pPr>
              <w:pStyle w:val="3"/>
              <w:jc w:val="center"/>
              <w:rPr>
                <w:rFonts w:hint="eastAsia" w:ascii="MingLiU_HKSCS" w:hAnsi="MingLiU_HKSCS" w:eastAsia="MingLiU_HKSCS" w:cs="MingLiU_HKSCS"/>
              </w:rPr>
            </w:pPr>
            <w:r>
              <w:rPr>
                <w:rFonts w:ascii="Times New Roman" w:hAnsi="Times New Roman" w:cs="Times New Roman"/>
              </w:rPr>
              <w:t>盐水的密度</w:t>
            </w:r>
            <w:r>
              <w:rPr>
                <w:rFonts w:hint="eastAsia" w:ascii="Times New Roman" w:hAnsi="Times New Roman" w:cs="Times New Roman"/>
                <w:i/>
              </w:rPr>
              <w:t>ρ</w:t>
            </w:r>
            <w:r>
              <w:rPr>
                <w:rFonts w:hint="eastAsia" w:ascii="Times New Roman" w:hAnsi="Times New Roman" w:cs="Times New Roman"/>
              </w:rPr>
              <w:t>/</w:t>
            </w:r>
            <w:r>
              <w:rPr>
                <w:rFonts w:ascii="Times New Roman" w:hAnsi="Times New Roman" w:cs="Times New Roman"/>
              </w:rPr>
              <w:t>(g·cm</w:t>
            </w:r>
            <w:r>
              <w:rPr>
                <w:rFonts w:ascii="Times New Roman" w:hAnsi="Times New Roman" w:cs="Times New Roman"/>
                <w:vertAlign w:val="superscript"/>
              </w:rPr>
              <w:t>－3</w:t>
            </w:r>
            <w:r>
              <w:rPr>
                <w:rFonts w:ascii="Times New Roman" w:hAnsi="Times New Roman" w:cs="Times New Roman"/>
              </w:rPr>
              <w:t>)</w:t>
            </w:r>
          </w:p>
        </w:tc>
      </w:tr>
      <w:tr w14:paraId="6E97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3" w:type="dxa"/>
            <w:noWrap w:val="0"/>
            <w:vAlign w:val="center"/>
          </w:tcPr>
          <w:p w14:paraId="2D6EAF83">
            <w:pPr>
              <w:pStyle w:val="3"/>
              <w:jc w:val="center"/>
              <w:rPr>
                <w:rFonts w:ascii="Times New Roman" w:hAnsi="Times New Roman" w:cs="Times New Roman"/>
              </w:rPr>
            </w:pPr>
          </w:p>
        </w:tc>
        <w:tc>
          <w:tcPr>
            <w:tcW w:w="1723" w:type="dxa"/>
            <w:noWrap w:val="0"/>
            <w:vAlign w:val="center"/>
          </w:tcPr>
          <w:p w14:paraId="607D266B">
            <w:pPr>
              <w:pStyle w:val="3"/>
              <w:jc w:val="center"/>
              <w:rPr>
                <w:rFonts w:ascii="Times New Roman" w:hAnsi="Times New Roman" w:cs="Times New Roman"/>
              </w:rPr>
            </w:pPr>
          </w:p>
        </w:tc>
        <w:tc>
          <w:tcPr>
            <w:tcW w:w="1723" w:type="dxa"/>
            <w:noWrap w:val="0"/>
            <w:vAlign w:val="center"/>
          </w:tcPr>
          <w:p w14:paraId="393274BD">
            <w:pPr>
              <w:pStyle w:val="3"/>
              <w:jc w:val="center"/>
              <w:rPr>
                <w:rFonts w:ascii="Times New Roman" w:hAnsi="Times New Roman" w:cs="Times New Roman"/>
              </w:rPr>
            </w:pPr>
          </w:p>
        </w:tc>
        <w:tc>
          <w:tcPr>
            <w:tcW w:w="1723" w:type="dxa"/>
            <w:noWrap w:val="0"/>
            <w:vAlign w:val="center"/>
          </w:tcPr>
          <w:p w14:paraId="711F44AC">
            <w:pPr>
              <w:pStyle w:val="3"/>
              <w:jc w:val="center"/>
              <w:rPr>
                <w:rFonts w:ascii="Times New Roman" w:hAnsi="Times New Roman" w:cs="Times New Roman"/>
              </w:rPr>
            </w:pPr>
          </w:p>
        </w:tc>
        <w:tc>
          <w:tcPr>
            <w:tcW w:w="1724" w:type="dxa"/>
            <w:noWrap w:val="0"/>
            <w:vAlign w:val="center"/>
          </w:tcPr>
          <w:p w14:paraId="130DFE31">
            <w:pPr>
              <w:pStyle w:val="3"/>
              <w:jc w:val="center"/>
              <w:rPr>
                <w:rFonts w:ascii="Times New Roman" w:hAnsi="Times New Roman" w:cs="Times New Roman"/>
              </w:rPr>
            </w:pPr>
          </w:p>
        </w:tc>
      </w:tr>
    </w:tbl>
    <w:p w14:paraId="791D56A1">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52C35F0B">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5</w:t>
      </w:r>
      <w:r>
        <w:rPr>
          <w:rFonts w:hint="eastAsia" w:ascii="Times New Roman" w:hAnsi="Times New Roman" w:eastAsia="MingLiU_HKSCS" w:cs="Times New Roman"/>
        </w:rPr>
        <w:t>．</w:t>
      </w:r>
      <w:r>
        <w:rPr>
          <w:rFonts w:hint="eastAsia" w:ascii="Times New Roman" w:hAnsi="Times New Roman" w:eastAsia="黑体" w:cs="Times New Roman"/>
        </w:rPr>
        <w:t>3</w:t>
      </w:r>
      <w:r>
        <w:rPr>
          <w:rFonts w:ascii="Times New Roman" w:hAnsi="Times New Roman" w:eastAsia="黑体" w:cs="Times New Roman"/>
        </w:rPr>
        <w:t>　密度知识的应用</w:t>
      </w:r>
    </w:p>
    <w:p w14:paraId="70B4A6A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密度表</w:t>
      </w:r>
    </w:p>
    <w:p w14:paraId="41F1A520">
      <w:pPr>
        <w:pStyle w:val="3"/>
        <w:ind w:firstLine="420" w:firstLineChars="200"/>
        <w:rPr>
          <w:rFonts w:hint="eastAsia" w:ascii="Times New Roman" w:hAnsi="Times New Roman" w:eastAsia="MingLiU_HKSCS" w:cs="Times New Roman"/>
        </w:rPr>
      </w:pPr>
      <w:r>
        <w:rPr>
          <w:rFonts w:ascii="Times New Roman" w:hAnsi="Times New Roman" w:cs="Times New Roman"/>
        </w:rPr>
        <w:t>(1)常见物质的密度值。</w:t>
      </w:r>
    </w:p>
    <w:p w14:paraId="7FAEC59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2)不同物质的密度一般不同。</w:t>
      </w:r>
    </w:p>
    <w:p w14:paraId="6149161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利用密度知识进行计算</w:t>
      </w:r>
    </w:p>
    <w:p w14:paraId="5B332A7B">
      <w:pPr>
        <w:pStyle w:val="3"/>
        <w:ind w:firstLine="420" w:firstLineChars="200"/>
        <w:rPr>
          <w:rFonts w:hint="eastAsia" w:ascii="Times New Roman" w:hAnsi="Times New Roman" w:eastAsia="MingLiU_HKSCS" w:cs="Times New Roman"/>
        </w:rPr>
      </w:pPr>
      <w:r>
        <w:rPr>
          <w:rFonts w:ascii="Times New Roman" w:hAnsi="Times New Roman" w:cs="Times New Roman"/>
        </w:rPr>
        <w:t>(1)利用</w:t>
      </w:r>
      <w:r>
        <w:rPr>
          <w:rFonts w:hint="eastAsia"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求质量。</w:t>
      </w:r>
    </w:p>
    <w:p w14:paraId="604B6135">
      <w:pPr>
        <w:pStyle w:val="3"/>
        <w:ind w:firstLine="420" w:firstLineChars="200"/>
        <w:rPr>
          <w:rFonts w:hint="eastAsia" w:ascii="Times New Roman" w:hAnsi="Times New Roman" w:eastAsia="MingLiU_HKSCS" w:cs="Times New Roman"/>
        </w:rPr>
      </w:pPr>
      <w:r>
        <w:rPr>
          <w:rFonts w:ascii="Times New Roman" w:hAnsi="Times New Roman" w:cs="Times New Roman"/>
        </w:rPr>
        <w:t>(2)利用</w:t>
      </w:r>
      <w:r>
        <w:rPr>
          <w:rFonts w:hint="eastAsia" w:ascii="Times New Roman" w:hAnsi="Times New Roman" w:cs="Times New Roman"/>
          <w:i/>
        </w:rPr>
        <w:t>V</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m,ρ</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求体积。</w:t>
      </w:r>
    </w:p>
    <w:p w14:paraId="5AA309A1">
      <w:pPr>
        <w:pStyle w:val="3"/>
        <w:ind w:firstLine="420" w:firstLineChars="200"/>
        <w:rPr>
          <w:rFonts w:hint="eastAsia" w:ascii="Times New Roman" w:hAnsi="Times New Roman" w:eastAsia="MingLiU_HKSCS" w:cs="Times New Roman"/>
        </w:rPr>
      </w:pPr>
      <w:r>
        <w:rPr>
          <w:rFonts w:ascii="Times New Roman" w:hAnsi="Times New Roman" w:cs="Times New Roman"/>
        </w:rPr>
        <w:t>(3)利用密度知识鉴别物质。</w:t>
      </w:r>
    </w:p>
    <w:p w14:paraId="5AB7965D">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测量固体和液体的密度</w:t>
      </w:r>
    </w:p>
    <w:p w14:paraId="3E6FFC47">
      <w:pPr>
        <w:pStyle w:val="3"/>
        <w:ind w:firstLine="420" w:firstLineChars="200"/>
        <w:rPr>
          <w:rFonts w:hint="eastAsia" w:ascii="Times New Roman" w:hAnsi="Times New Roman" w:eastAsia="MingLiU_HKSCS" w:cs="Times New Roman"/>
        </w:rPr>
      </w:pPr>
      <w:r>
        <w:rPr>
          <w:rFonts w:ascii="Times New Roman" w:hAnsi="Times New Roman" w:cs="Times New Roman"/>
        </w:rPr>
        <w:t>(1)原理</w:t>
      </w:r>
    </w:p>
    <w:p w14:paraId="620A0456">
      <w:pPr>
        <w:pStyle w:val="3"/>
        <w:ind w:firstLine="420" w:firstLineChars="200"/>
        <w:rPr>
          <w:rFonts w:hint="eastAsia" w:ascii="Times New Roman" w:hAnsi="Times New Roman" w:eastAsia="MingLiU_HKSCS" w:cs="Times New Roman"/>
        </w:rPr>
      </w:pPr>
      <w:r>
        <w:rPr>
          <w:rFonts w:ascii="Times New Roman" w:hAnsi="Times New Roman" w:cs="Times New Roman"/>
        </w:rPr>
        <w:t>(2)仪器</w:t>
      </w:r>
    </w:p>
    <w:p w14:paraId="680E625F">
      <w:pPr>
        <w:pStyle w:val="3"/>
        <w:ind w:firstLine="420" w:firstLineChars="200"/>
        <w:rPr>
          <w:rFonts w:hint="eastAsia" w:ascii="Times New Roman" w:hAnsi="Times New Roman" w:eastAsia="MingLiU_HKSCS" w:cs="Times New Roman"/>
        </w:rPr>
      </w:pPr>
      <w:r>
        <w:rPr>
          <w:rFonts w:ascii="Times New Roman" w:hAnsi="Times New Roman" w:cs="Times New Roman"/>
        </w:rPr>
        <w:t>(3)步骤</w:t>
      </w:r>
    </w:p>
    <w:p w14:paraId="2DAF5B2B">
      <w:pPr>
        <w:pStyle w:val="3"/>
        <w:ind w:firstLine="420" w:firstLineChars="200"/>
        <w:rPr>
          <w:rFonts w:hint="eastAsia" w:ascii="Times New Roman" w:hAnsi="Times New Roman" w:eastAsia="MingLiU_HKSCS" w:cs="Times New Roman"/>
        </w:rPr>
      </w:pPr>
      <w:r>
        <w:rPr>
          <w:rFonts w:ascii="Times New Roman" w:hAnsi="Times New Roman" w:cs="Times New Roman"/>
        </w:rPr>
        <w:t>(4)分析</w:t>
      </w:r>
    </w:p>
    <w:p w14:paraId="6CEEACEA">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91"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200"/>
                    <pic:cNvPicPr>
                      <a:picLocks noChangeAspect="1"/>
                    </pic:cNvPicPr>
                  </pic:nvPicPr>
                  <pic:blipFill>
                    <a:blip r:embed="rId12"/>
                    <a:stretch>
                      <a:fillRect/>
                    </a:stretch>
                  </pic:blipFill>
                  <pic:spPr>
                    <a:xfrm>
                      <a:off x="0" y="0"/>
                      <a:ext cx="3121660" cy="252095"/>
                    </a:xfrm>
                    <a:prstGeom prst="rect">
                      <a:avLst/>
                    </a:prstGeom>
                    <a:noFill/>
                    <a:ln>
                      <a:noFill/>
                    </a:ln>
                  </pic:spPr>
                </pic:pic>
              </a:graphicData>
            </a:graphic>
          </wp:inline>
        </w:drawing>
      </w:r>
    </w:p>
    <w:p w14:paraId="60B70DFD">
      <w:pPr>
        <w:pStyle w:val="3"/>
        <w:ind w:firstLine="420" w:firstLineChars="200"/>
        <w:rPr>
          <w:rFonts w:hint="eastAsia" w:ascii="Times New Roman" w:hAnsi="Times New Roman" w:eastAsia="MingLiU_HKSCS" w:cs="Times New Roman"/>
        </w:rPr>
      </w:pPr>
      <w:r>
        <w:rPr>
          <w:rFonts w:ascii="Times New Roman" w:hAnsi="Times New Roman" w:cs="Times New Roman"/>
        </w:rPr>
        <w:t>本节课首先通过对密度表的展示</w:t>
      </w:r>
      <w:r>
        <w:rPr>
          <w:rFonts w:hint="eastAsia" w:ascii="Times New Roman" w:hAnsi="Times New Roman" w:eastAsia="MingLiU_HKSCS" w:cs="Times New Roman"/>
        </w:rPr>
        <w:t>，</w:t>
      </w:r>
      <w:r>
        <w:rPr>
          <w:rFonts w:ascii="Times New Roman" w:hAnsi="Times New Roman" w:cs="Times New Roman"/>
        </w:rPr>
        <w:t>使学生知道各种物质都有自己的密度</w:t>
      </w:r>
      <w:r>
        <w:rPr>
          <w:rFonts w:hint="eastAsia" w:ascii="Times New Roman" w:hAnsi="Times New Roman" w:eastAsia="MingLiU_HKSCS" w:cs="Times New Roman"/>
        </w:rPr>
        <w:t>，</w:t>
      </w:r>
      <w:r>
        <w:rPr>
          <w:rFonts w:ascii="Times New Roman" w:hAnsi="Times New Roman" w:cs="Times New Roman"/>
        </w:rPr>
        <w:t>我们可通过密度来区分物质。利用密度公式测量物质的密度</w:t>
      </w:r>
      <w:r>
        <w:rPr>
          <w:rFonts w:hint="eastAsia" w:ascii="Times New Roman" w:hAnsi="Times New Roman" w:eastAsia="MingLiU_HKSCS" w:cs="Times New Roman"/>
        </w:rPr>
        <w:t>，</w:t>
      </w:r>
      <w:r>
        <w:rPr>
          <w:rFonts w:ascii="Times New Roman" w:hAnsi="Times New Roman" w:cs="Times New Roman"/>
        </w:rPr>
        <w:t>这是本节课的重点；学会分析实验误差是本节课的难点。学生在实验的过程中</w:t>
      </w:r>
      <w:r>
        <w:rPr>
          <w:rFonts w:hint="eastAsia" w:ascii="Times New Roman" w:hAnsi="Times New Roman" w:eastAsia="MingLiU_HKSCS" w:cs="Times New Roman"/>
        </w:rPr>
        <w:t>，</w:t>
      </w:r>
      <w:r>
        <w:rPr>
          <w:rFonts w:ascii="Times New Roman" w:hAnsi="Times New Roman" w:cs="Times New Roman"/>
        </w:rPr>
        <w:t>小组配合比较好</w:t>
      </w:r>
      <w:r>
        <w:rPr>
          <w:rFonts w:hint="eastAsia" w:ascii="Times New Roman" w:hAnsi="Times New Roman" w:eastAsia="MingLiU_HKSCS" w:cs="Times New Roman"/>
        </w:rPr>
        <w:t>，</w:t>
      </w:r>
      <w:r>
        <w:rPr>
          <w:rFonts w:ascii="Times New Roman" w:hAnsi="Times New Roman" w:cs="Times New Roman"/>
        </w:rPr>
        <w:t>实验也</w:t>
      </w:r>
      <w:r>
        <w:rPr>
          <w:rFonts w:hint="eastAsia" w:ascii="Times New Roman" w:hAnsi="Times New Roman" w:cs="Times New Roman"/>
        </w:rPr>
        <w:t>比较细心</w:t>
      </w:r>
      <w:r>
        <w:rPr>
          <w:rFonts w:hint="eastAsia" w:ascii="Times New Roman" w:hAnsi="Times New Roman" w:eastAsia="MingLiU_HKSCS" w:cs="Times New Roman"/>
        </w:rPr>
        <w:t>，</w:t>
      </w:r>
      <w:r>
        <w:rPr>
          <w:rFonts w:hint="eastAsia" w:ascii="Times New Roman" w:hAnsi="Times New Roman" w:cs="Times New Roman"/>
        </w:rPr>
        <w:t>但由于有少数学生在测金属块的体积时没用细线拴牢金属块或没做到轻轻放入</w:t>
      </w:r>
      <w:r>
        <w:rPr>
          <w:rFonts w:hint="eastAsia" w:ascii="Times New Roman" w:hAnsi="Times New Roman" w:eastAsia="MingLiU_HKSCS" w:cs="Times New Roman"/>
        </w:rPr>
        <w:t>，</w:t>
      </w:r>
      <w:r>
        <w:rPr>
          <w:rFonts w:hint="eastAsia" w:ascii="Times New Roman" w:hAnsi="Times New Roman" w:cs="Times New Roman"/>
        </w:rPr>
        <w:t>导致两个量筒被损坏；还有一个小组的学生先测空烧杯质量</w:t>
      </w:r>
      <w:r>
        <w:rPr>
          <w:rFonts w:hint="eastAsia" w:ascii="Times New Roman" w:hAnsi="Times New Roman" w:eastAsia="MingLiU_HKSCS" w:cs="Times New Roman"/>
        </w:rPr>
        <w:t>，</w:t>
      </w:r>
      <w:r>
        <w:rPr>
          <w:rFonts w:hint="eastAsia" w:ascii="Times New Roman" w:hAnsi="Times New Roman" w:cs="Times New Roman"/>
        </w:rPr>
        <w:t>再测烧杯与盐水的总质量</w:t>
      </w:r>
      <w:r>
        <w:rPr>
          <w:rFonts w:hint="eastAsia" w:ascii="Times New Roman" w:hAnsi="Times New Roman" w:eastAsia="MingLiU_HKSCS" w:cs="Times New Roman"/>
        </w:rPr>
        <w:t>，</w:t>
      </w:r>
      <w:r>
        <w:rPr>
          <w:rFonts w:hint="eastAsia" w:ascii="Times New Roman" w:hAnsi="Times New Roman" w:cs="Times New Roman"/>
        </w:rPr>
        <w:t>最后测盐水的体积</w:t>
      </w:r>
      <w:r>
        <w:rPr>
          <w:rFonts w:hint="eastAsia" w:ascii="Times New Roman" w:hAnsi="Times New Roman" w:eastAsia="MingLiU_HKSCS" w:cs="Times New Roman"/>
        </w:rPr>
        <w:t>，</w:t>
      </w:r>
      <w:r>
        <w:rPr>
          <w:rFonts w:hint="eastAsia" w:ascii="Times New Roman" w:hAnsi="Times New Roman" w:cs="Times New Roman"/>
        </w:rPr>
        <w:t>导致实验结果误差较大。</w:t>
      </w:r>
    </w:p>
    <w:p w14:paraId="6F45781A">
      <w:pPr>
        <w:pStyle w:val="3"/>
        <w:ind w:firstLine="420" w:firstLineChars="200"/>
        <w:rPr>
          <w:rFonts w:hint="eastAsia" w:ascii="Times New Roman" w:hAnsi="Times New Roman" w:cs="Times New Roman"/>
        </w:rPr>
      </w:pPr>
    </w:p>
    <w:p w14:paraId="403EDBE2"/>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71737B84">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3766c731-36de-4e0f-8ade-6c7c0c1b5774"/>
  </w:docVars>
  <w:rsids>
    <w:rsidRoot w:val="078517BD"/>
    <w:rsid w:val="078517BD"/>
    <w:rsid w:val="38F6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2853</Words>
  <Characters>3015</Characters>
  <Lines>0</Lines>
  <Paragraphs>0</Paragraphs>
  <TotalTime>0</TotalTime>
  <ScaleCrop>false</ScaleCrop>
  <LinksUpToDate>false</LinksUpToDate>
  <CharactersWithSpaces>3030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2024-07-19T08:44:00Z</dcterms:created>
  <dc:creator>虾仁猪心</dc:creator>
  <cp:lastModifiedBy>Administrator</cp:lastModifiedBy>
  <dcterms:modified xsi:type="dcterms:W3CDTF">2024-09-04T06:24:02Z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F4416F852CD4452BB74940FCCE3D617E_11</vt:lpwstr>
  </property>
</Properties>
</file>